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939A7" w14:textId="49164173" w:rsidR="0090471B" w:rsidRDefault="0090471B" w:rsidP="003C7AE9">
      <w:pPr>
        <w:jc w:val="center"/>
        <w:rPr>
          <w:rFonts w:ascii="ＭＳ 明朝" w:eastAsia="ＭＳ 明朝" w:hAnsi="ＭＳ 明朝"/>
          <w:b/>
          <w:sz w:val="28"/>
          <w:szCs w:val="28"/>
        </w:rPr>
      </w:pPr>
      <w:bookmarkStart w:id="0" w:name="_GoBack"/>
      <w:bookmarkEnd w:id="0"/>
      <w:r w:rsidRPr="003C7AE9">
        <w:rPr>
          <w:rFonts w:ascii="ＭＳ 明朝" w:eastAsia="ＭＳ 明朝" w:hAnsi="ＭＳ 明朝" w:hint="eastAsia"/>
          <w:b/>
          <w:sz w:val="28"/>
          <w:szCs w:val="28"/>
        </w:rPr>
        <w:t>間接法による吃音訓練法　オンライン研修会（基礎編）</w:t>
      </w:r>
    </w:p>
    <w:p w14:paraId="6DEE626D" w14:textId="77777777" w:rsidR="00144897" w:rsidRPr="00144897" w:rsidRDefault="00144897" w:rsidP="003C7AE9">
      <w:pPr>
        <w:ind w:firstLineChars="100" w:firstLine="220"/>
        <w:rPr>
          <w:rFonts w:ascii="ＭＳ 明朝" w:eastAsia="ＭＳ 明朝" w:hAnsi="ＭＳ 明朝"/>
          <w:sz w:val="22"/>
        </w:rPr>
      </w:pPr>
    </w:p>
    <w:p w14:paraId="6F9E81DF" w14:textId="5DCBC917" w:rsidR="0090471B" w:rsidRPr="00144897" w:rsidRDefault="00464B2C" w:rsidP="003C7AE9">
      <w:pPr>
        <w:ind w:firstLineChars="100" w:firstLine="220"/>
        <w:rPr>
          <w:rFonts w:ascii="ＭＳ 明朝" w:eastAsia="ＭＳ 明朝" w:hAnsi="ＭＳ 明朝"/>
          <w:sz w:val="22"/>
        </w:rPr>
      </w:pPr>
      <w:r w:rsidRPr="00144897">
        <w:rPr>
          <w:rFonts w:ascii="ＭＳ 明朝" w:eastAsia="ＭＳ 明朝" w:hAnsi="ＭＳ 明朝" w:hint="eastAsia"/>
          <w:sz w:val="22"/>
        </w:rPr>
        <w:t>間接法での吃音のとらえ方、理論を学びます。また、実際の臨床の進め方について、環境調整法</w:t>
      </w:r>
      <w:r w:rsidR="00186B73" w:rsidRPr="00144897">
        <w:rPr>
          <w:rFonts w:ascii="ＭＳ 明朝" w:eastAsia="ＭＳ 明朝" w:hAnsi="ＭＳ 明朝" w:hint="eastAsia"/>
          <w:sz w:val="22"/>
        </w:rPr>
        <w:t>とメンタルリハーサル法を解説します。これから間接法による吃音</w:t>
      </w:r>
      <w:r w:rsidR="00186B73" w:rsidRPr="00144897">
        <w:rPr>
          <w:rFonts w:ascii="ＭＳ 明朝" w:eastAsia="ＭＳ 明朝" w:hAnsi="ＭＳ 明朝" w:hint="eastAsia"/>
          <w:color w:val="000000" w:themeColor="text1"/>
          <w:sz w:val="22"/>
        </w:rPr>
        <w:t>訓練</w:t>
      </w:r>
      <w:r w:rsidR="00CE07C0" w:rsidRPr="00144897">
        <w:rPr>
          <w:rFonts w:ascii="ＭＳ 明朝" w:eastAsia="ＭＳ 明朝" w:hAnsi="ＭＳ 明朝" w:hint="eastAsia"/>
          <w:color w:val="000000" w:themeColor="text1"/>
          <w:sz w:val="22"/>
        </w:rPr>
        <w:t>を実施したい</w:t>
      </w:r>
      <w:r w:rsidRPr="00144897">
        <w:rPr>
          <w:rFonts w:ascii="ＭＳ 明朝" w:eastAsia="ＭＳ 明朝" w:hAnsi="ＭＳ 明朝" w:hint="eastAsia"/>
          <w:sz w:val="22"/>
        </w:rPr>
        <w:t>臨床家のための基礎講座です。</w:t>
      </w:r>
    </w:p>
    <w:p w14:paraId="397559FC" w14:textId="77777777" w:rsidR="00144897" w:rsidRPr="00144897" w:rsidRDefault="00144897">
      <w:pPr>
        <w:rPr>
          <w:rFonts w:ascii="ＭＳ 明朝" w:eastAsia="ＭＳ 明朝" w:hAnsi="ＭＳ 明朝"/>
          <w:sz w:val="22"/>
        </w:rPr>
      </w:pPr>
    </w:p>
    <w:p w14:paraId="3B320E34" w14:textId="67CDA60A" w:rsidR="00C00D1B" w:rsidRPr="00144897" w:rsidRDefault="00D72C2C">
      <w:pPr>
        <w:rPr>
          <w:rFonts w:ascii="ＭＳ 明朝" w:eastAsia="ＭＳ 明朝" w:hAnsi="ＭＳ 明朝"/>
          <w:sz w:val="22"/>
        </w:rPr>
      </w:pPr>
      <w:r w:rsidRPr="00144897">
        <w:rPr>
          <w:rFonts w:ascii="ＭＳ 明朝" w:eastAsia="ＭＳ 明朝" w:hAnsi="ＭＳ 明朝" w:hint="eastAsia"/>
          <w:b/>
          <w:bCs/>
          <w:sz w:val="22"/>
        </w:rPr>
        <w:t>〇</w:t>
      </w:r>
      <w:r w:rsidR="003C7AE9" w:rsidRPr="00144897">
        <w:rPr>
          <w:rFonts w:ascii="ＭＳ 明朝" w:eastAsia="ＭＳ 明朝" w:hAnsi="ＭＳ 明朝" w:hint="eastAsia"/>
          <w:b/>
          <w:bCs/>
          <w:sz w:val="22"/>
        </w:rPr>
        <w:t>日程</w:t>
      </w:r>
      <w:r w:rsidR="0090471B" w:rsidRPr="00144897">
        <w:rPr>
          <w:rFonts w:ascii="ＭＳ 明朝" w:eastAsia="ＭＳ 明朝" w:hAnsi="ＭＳ 明朝" w:hint="eastAsia"/>
          <w:sz w:val="22"/>
        </w:rPr>
        <w:t>：全</w:t>
      </w:r>
      <w:r w:rsidR="003719A5">
        <w:rPr>
          <w:rFonts w:ascii="ＭＳ 明朝" w:eastAsia="ＭＳ 明朝" w:hAnsi="ＭＳ 明朝" w:hint="eastAsia"/>
          <w:sz w:val="22"/>
        </w:rPr>
        <w:t>2</w:t>
      </w:r>
      <w:r w:rsidR="003C7AE9" w:rsidRPr="00144897">
        <w:rPr>
          <w:rFonts w:ascii="ＭＳ 明朝" w:eastAsia="ＭＳ 明朝" w:hAnsi="ＭＳ 明朝" w:hint="eastAsia"/>
          <w:sz w:val="22"/>
        </w:rPr>
        <w:t>回</w:t>
      </w:r>
      <w:r w:rsidR="00464B2C" w:rsidRPr="00144897">
        <w:rPr>
          <w:rFonts w:ascii="ＭＳ 明朝" w:eastAsia="ＭＳ 明朝" w:hAnsi="ＭＳ 明朝" w:hint="eastAsia"/>
          <w:sz w:val="22"/>
        </w:rPr>
        <w:t xml:space="preserve">　</w:t>
      </w:r>
      <w:r w:rsidR="00464B2C" w:rsidRPr="00144897">
        <w:rPr>
          <w:rFonts w:ascii="ＭＳ 明朝" w:eastAsia="ＭＳ 明朝" w:hAnsi="ＭＳ 明朝" w:hint="eastAsia"/>
          <w:b/>
          <w:sz w:val="22"/>
        </w:rPr>
        <w:t>※</w:t>
      </w:r>
      <w:r w:rsidR="00C00D1B" w:rsidRPr="00144897">
        <w:rPr>
          <w:rFonts w:ascii="ＭＳ 明朝" w:eastAsia="ＭＳ 明朝" w:hAnsi="ＭＳ 明朝" w:hint="eastAsia"/>
          <w:b/>
          <w:sz w:val="22"/>
        </w:rPr>
        <w:t>すべての日程にご参加いただける方にかぎらせていただきます</w:t>
      </w:r>
      <w:r w:rsidR="005D5EA2" w:rsidRPr="00144897">
        <w:rPr>
          <w:rFonts w:ascii="ＭＳ 明朝" w:eastAsia="ＭＳ 明朝" w:hAnsi="ＭＳ 明朝" w:hint="eastAsia"/>
          <w:b/>
          <w:sz w:val="22"/>
        </w:rPr>
        <w:t>。</w:t>
      </w:r>
    </w:p>
    <w:p w14:paraId="6BAF7312" w14:textId="469CF758" w:rsidR="003C7AE9" w:rsidRDefault="003719A5" w:rsidP="00587F11">
      <w:pPr>
        <w:pStyle w:val="ab"/>
        <w:numPr>
          <w:ilvl w:val="0"/>
          <w:numId w:val="5"/>
        </w:numPr>
        <w:ind w:leftChars="0"/>
        <w:rPr>
          <w:rFonts w:ascii="ＭＳ 明朝" w:eastAsia="ＭＳ 明朝" w:hAnsi="ＭＳ 明朝"/>
          <w:sz w:val="22"/>
        </w:rPr>
      </w:pPr>
      <w:r>
        <w:rPr>
          <w:rFonts w:ascii="ＭＳ 明朝" w:eastAsia="ＭＳ 明朝" w:hAnsi="ＭＳ 明朝" w:hint="eastAsia"/>
          <w:sz w:val="22"/>
        </w:rPr>
        <w:t>2025</w:t>
      </w:r>
      <w:r w:rsidR="003C7AE9" w:rsidRPr="00587F11">
        <w:rPr>
          <w:rFonts w:ascii="ＭＳ 明朝" w:eastAsia="ＭＳ 明朝" w:hAnsi="ＭＳ 明朝" w:hint="eastAsia"/>
          <w:sz w:val="22"/>
        </w:rPr>
        <w:t>年</w:t>
      </w:r>
      <w:r>
        <w:rPr>
          <w:rFonts w:ascii="ＭＳ 明朝" w:eastAsia="ＭＳ 明朝" w:hAnsi="ＭＳ 明朝" w:hint="eastAsia"/>
          <w:sz w:val="22"/>
        </w:rPr>
        <w:t>9</w:t>
      </w:r>
      <w:r w:rsidR="003C7AE9" w:rsidRPr="00587F11">
        <w:rPr>
          <w:rFonts w:ascii="ＭＳ 明朝" w:eastAsia="ＭＳ 明朝" w:hAnsi="ＭＳ 明朝" w:hint="eastAsia"/>
          <w:sz w:val="22"/>
        </w:rPr>
        <w:t>月</w:t>
      </w:r>
      <w:r>
        <w:rPr>
          <w:rFonts w:ascii="ＭＳ 明朝" w:eastAsia="ＭＳ 明朝" w:hAnsi="ＭＳ 明朝" w:hint="eastAsia"/>
          <w:sz w:val="22"/>
        </w:rPr>
        <w:t>6</w:t>
      </w:r>
      <w:r w:rsidR="003C7AE9" w:rsidRPr="00587F11">
        <w:rPr>
          <w:rFonts w:ascii="ＭＳ 明朝" w:eastAsia="ＭＳ 明朝" w:hAnsi="ＭＳ 明朝" w:hint="eastAsia"/>
          <w:sz w:val="22"/>
        </w:rPr>
        <w:t>日（土）②</w:t>
      </w:r>
      <w:r w:rsidR="00587F11">
        <w:rPr>
          <w:rFonts w:ascii="ＭＳ 明朝" w:eastAsia="ＭＳ 明朝" w:hAnsi="ＭＳ 明朝" w:hint="eastAsia"/>
          <w:sz w:val="22"/>
        </w:rPr>
        <w:t>202</w:t>
      </w:r>
      <w:r>
        <w:rPr>
          <w:rFonts w:ascii="ＭＳ 明朝" w:eastAsia="ＭＳ 明朝" w:hAnsi="ＭＳ 明朝" w:hint="eastAsia"/>
          <w:sz w:val="22"/>
        </w:rPr>
        <w:t>5</w:t>
      </w:r>
      <w:r w:rsidR="003C7AE9" w:rsidRPr="00587F11">
        <w:rPr>
          <w:rFonts w:ascii="ＭＳ 明朝" w:eastAsia="ＭＳ 明朝" w:hAnsi="ＭＳ 明朝" w:hint="eastAsia"/>
          <w:sz w:val="22"/>
        </w:rPr>
        <w:t>年</w:t>
      </w:r>
      <w:r>
        <w:rPr>
          <w:rFonts w:ascii="ＭＳ 明朝" w:eastAsia="ＭＳ 明朝" w:hAnsi="ＭＳ 明朝" w:hint="eastAsia"/>
          <w:sz w:val="22"/>
        </w:rPr>
        <w:t>9</w:t>
      </w:r>
      <w:r w:rsidR="003C7AE9" w:rsidRPr="00587F11">
        <w:rPr>
          <w:rFonts w:ascii="ＭＳ 明朝" w:eastAsia="ＭＳ 明朝" w:hAnsi="ＭＳ 明朝" w:hint="eastAsia"/>
          <w:sz w:val="22"/>
        </w:rPr>
        <w:t>月</w:t>
      </w:r>
      <w:r>
        <w:rPr>
          <w:rFonts w:ascii="ＭＳ 明朝" w:eastAsia="ＭＳ 明朝" w:hAnsi="ＭＳ 明朝" w:hint="eastAsia"/>
          <w:sz w:val="22"/>
        </w:rPr>
        <w:t>7</w:t>
      </w:r>
      <w:r w:rsidR="003C7AE9" w:rsidRPr="00587F11">
        <w:rPr>
          <w:rFonts w:ascii="ＭＳ 明朝" w:eastAsia="ＭＳ 明朝" w:hAnsi="ＭＳ 明朝" w:hint="eastAsia"/>
          <w:sz w:val="22"/>
        </w:rPr>
        <w:t>日（日）</w:t>
      </w:r>
    </w:p>
    <w:p w14:paraId="512F910B" w14:textId="7F2D0DAE" w:rsidR="00A336D7" w:rsidRDefault="00A336D7" w:rsidP="00A336D7">
      <w:pPr>
        <w:rPr>
          <w:rFonts w:ascii="ＭＳ 明朝" w:eastAsia="ＭＳ 明朝" w:hAnsi="ＭＳ 明朝"/>
          <w:sz w:val="22"/>
        </w:rPr>
      </w:pPr>
    </w:p>
    <w:p w14:paraId="7E72C837" w14:textId="006C5F3F" w:rsidR="00A336D7" w:rsidRPr="00597F63" w:rsidRDefault="00A336D7" w:rsidP="00A336D7">
      <w:pPr>
        <w:rPr>
          <w:rFonts w:ascii="ＭＳ 明朝" w:eastAsia="ＭＳ 明朝" w:hAnsi="ＭＳ 明朝"/>
          <w:sz w:val="22"/>
        </w:rPr>
      </w:pPr>
      <w:r w:rsidRPr="00597F63">
        <w:rPr>
          <w:rFonts w:ascii="ＭＳ 明朝" w:eastAsia="ＭＳ 明朝" w:hAnsi="ＭＳ 明朝" w:hint="eastAsia"/>
          <w:b/>
          <w:sz w:val="22"/>
        </w:rPr>
        <w:t>〇定員</w:t>
      </w:r>
      <w:r w:rsidRPr="00597F63">
        <w:rPr>
          <w:rFonts w:ascii="ＭＳ 明朝" w:eastAsia="ＭＳ 明朝" w:hAnsi="ＭＳ 明朝" w:hint="eastAsia"/>
          <w:sz w:val="22"/>
        </w:rPr>
        <w:t>：90名（先着順）</w:t>
      </w:r>
    </w:p>
    <w:p w14:paraId="46194D8F" w14:textId="77777777" w:rsidR="00114090" w:rsidRPr="00597F63" w:rsidRDefault="00114090" w:rsidP="00114090">
      <w:pPr>
        <w:rPr>
          <w:rFonts w:ascii="ＭＳ 明朝" w:eastAsia="ＭＳ 明朝" w:hAnsi="ＭＳ 明朝"/>
          <w:sz w:val="22"/>
        </w:rPr>
      </w:pPr>
    </w:p>
    <w:p w14:paraId="5BCCE04C" w14:textId="77777777" w:rsidR="007354C3" w:rsidRPr="00597F63" w:rsidRDefault="00114090" w:rsidP="00114090">
      <w:pPr>
        <w:rPr>
          <w:rFonts w:ascii="ＭＳ 明朝" w:eastAsia="ＭＳ 明朝" w:hAnsi="ＭＳ 明朝"/>
          <w:sz w:val="22"/>
        </w:rPr>
      </w:pPr>
      <w:r w:rsidRPr="00597F63">
        <w:rPr>
          <w:rFonts w:ascii="ＭＳ 明朝" w:eastAsia="ＭＳ 明朝" w:hAnsi="ＭＳ 明朝" w:hint="eastAsia"/>
          <w:b/>
          <w:bCs/>
          <w:sz w:val="22"/>
        </w:rPr>
        <w:t>〇開催形式</w:t>
      </w:r>
      <w:r w:rsidRPr="00597F63">
        <w:rPr>
          <w:rFonts w:ascii="ＭＳ 明朝" w:eastAsia="ＭＳ 明朝" w:hAnsi="ＭＳ 明朝" w:hint="eastAsia"/>
          <w:sz w:val="22"/>
        </w:rPr>
        <w:t>：ZOOMによるオンライン開催</w:t>
      </w:r>
    </w:p>
    <w:p w14:paraId="2CD3F837" w14:textId="7827CB1E" w:rsidR="007354C3" w:rsidRPr="00597F63" w:rsidRDefault="00114090" w:rsidP="00114090">
      <w:pPr>
        <w:rPr>
          <w:rFonts w:ascii="ＭＳ 明朝" w:eastAsia="ＭＳ 明朝" w:hAnsi="ＭＳ 明朝"/>
          <w:sz w:val="22"/>
        </w:rPr>
      </w:pPr>
      <w:r w:rsidRPr="00597F63">
        <w:rPr>
          <w:rFonts w:ascii="ＭＳ 明朝" w:eastAsia="ＭＳ 明朝" w:hAnsi="ＭＳ 明朝" w:hint="eastAsia"/>
          <w:sz w:val="22"/>
        </w:rPr>
        <w:t>（リアルタイム配信のみ</w:t>
      </w:r>
      <w:r w:rsidR="007354C3" w:rsidRPr="00597F63">
        <w:rPr>
          <w:rFonts w:ascii="ＭＳ 明朝" w:eastAsia="ＭＳ 明朝" w:hAnsi="ＭＳ 明朝" w:hint="eastAsia"/>
          <w:sz w:val="22"/>
        </w:rPr>
        <w:t>。</w:t>
      </w:r>
      <w:r w:rsidR="00A336D7" w:rsidRPr="00597F63">
        <w:rPr>
          <w:rFonts w:ascii="ＭＳ 明朝" w:eastAsia="ＭＳ 明朝" w:hAnsi="ＭＳ 明朝" w:hint="eastAsia"/>
          <w:sz w:val="22"/>
        </w:rPr>
        <w:t>専用フォームへの質問投稿にお答えする形で質疑応答も行います。</w:t>
      </w:r>
      <w:r w:rsidR="007354C3" w:rsidRPr="00597F63">
        <w:rPr>
          <w:rFonts w:ascii="ＭＳ 明朝" w:eastAsia="ＭＳ 明朝" w:hAnsi="ＭＳ 明朝" w:hint="eastAsia"/>
          <w:sz w:val="22"/>
        </w:rPr>
        <w:t>）</w:t>
      </w:r>
    </w:p>
    <w:p w14:paraId="78D7CFBE" w14:textId="0407B7F6" w:rsidR="00114090" w:rsidRPr="00597F63" w:rsidRDefault="000B36BB" w:rsidP="000B36BB">
      <w:pPr>
        <w:ind w:leftChars="100" w:left="426" w:hangingChars="98" w:hanging="216"/>
        <w:rPr>
          <w:rFonts w:ascii="ＭＳ 明朝" w:eastAsia="ＭＳ 明朝" w:hAnsi="ＭＳ 明朝"/>
          <w:sz w:val="22"/>
        </w:rPr>
      </w:pPr>
      <w:r w:rsidRPr="00597F63">
        <w:rPr>
          <w:rFonts w:ascii="ＭＳ 明朝" w:eastAsia="ＭＳ 明朝" w:hAnsi="ＭＳ 明朝" w:hint="eastAsia"/>
          <w:sz w:val="22"/>
        </w:rPr>
        <w:t>※</w:t>
      </w:r>
      <w:r w:rsidR="00114090" w:rsidRPr="00597F63">
        <w:rPr>
          <w:rFonts w:ascii="ＭＳ 明朝" w:eastAsia="ＭＳ 明朝" w:hAnsi="ＭＳ 明朝" w:hint="eastAsia"/>
          <w:sz w:val="22"/>
        </w:rPr>
        <w:t>オンライン配信に関する詳細は、振込の確認後、申込時に記載いただく</w:t>
      </w:r>
      <w:r w:rsidR="00114090" w:rsidRPr="00597F63">
        <w:rPr>
          <w:rFonts w:ascii="ＭＳ 明朝" w:eastAsia="ＭＳ 明朝" w:hAnsi="ＭＳ 明朝"/>
          <w:sz w:val="22"/>
        </w:rPr>
        <w:t>E-mailアドレス</w:t>
      </w:r>
      <w:r w:rsidR="00114090" w:rsidRPr="00597F63">
        <w:rPr>
          <w:rFonts w:ascii="ＭＳ 明朝" w:eastAsia="ＭＳ 明朝" w:hAnsi="ＭＳ 明朝" w:hint="eastAsia"/>
          <w:sz w:val="22"/>
        </w:rPr>
        <w:t>宛に送信します。</w:t>
      </w:r>
    </w:p>
    <w:p w14:paraId="1A8DBB18" w14:textId="77777777" w:rsidR="000A5653" w:rsidRPr="00597F63" w:rsidRDefault="000A5653" w:rsidP="00114090">
      <w:pPr>
        <w:rPr>
          <w:rFonts w:ascii="ＭＳ 明朝" w:eastAsia="ＭＳ 明朝" w:hAnsi="ＭＳ 明朝"/>
          <w:sz w:val="22"/>
        </w:rPr>
      </w:pPr>
    </w:p>
    <w:p w14:paraId="3A439B82" w14:textId="292F66F6" w:rsidR="00114090" w:rsidRPr="00597F63" w:rsidRDefault="00114090" w:rsidP="00114090">
      <w:pPr>
        <w:rPr>
          <w:rFonts w:ascii="ＭＳ 明朝" w:eastAsia="ＭＳ 明朝" w:hAnsi="ＭＳ 明朝"/>
          <w:sz w:val="22"/>
        </w:rPr>
      </w:pPr>
      <w:r w:rsidRPr="00597F63">
        <w:rPr>
          <w:rFonts w:ascii="ＭＳ 明朝" w:eastAsia="ＭＳ 明朝" w:hAnsi="ＭＳ 明朝" w:hint="eastAsia"/>
          <w:b/>
          <w:bCs/>
          <w:sz w:val="22"/>
        </w:rPr>
        <w:t>〇対象資格</w:t>
      </w:r>
      <w:r w:rsidRPr="00597F63">
        <w:rPr>
          <w:rFonts w:ascii="ＭＳ 明朝" w:eastAsia="ＭＳ 明朝" w:hAnsi="ＭＳ 明朝" w:hint="eastAsia"/>
          <w:sz w:val="22"/>
        </w:rPr>
        <w:t>：言語聴覚士</w:t>
      </w:r>
    </w:p>
    <w:p w14:paraId="633AF315" w14:textId="6AC42666" w:rsidR="00114090" w:rsidRPr="00597F63" w:rsidRDefault="00114090" w:rsidP="000A5653">
      <w:pPr>
        <w:ind w:leftChars="100" w:left="431" w:hangingChars="100" w:hanging="221"/>
        <w:rPr>
          <w:rFonts w:ascii="ＭＳ 明朝" w:eastAsia="ＭＳ 明朝" w:hAnsi="ＭＳ 明朝"/>
          <w:b/>
          <w:sz w:val="22"/>
        </w:rPr>
      </w:pPr>
      <w:r w:rsidRPr="00597F63">
        <w:rPr>
          <w:rFonts w:ascii="ＭＳ 明朝" w:eastAsia="ＭＳ 明朝" w:hAnsi="ＭＳ 明朝" w:hint="eastAsia"/>
          <w:b/>
          <w:sz w:val="22"/>
        </w:rPr>
        <w:t>※当研修会の参加については、守秘義務を十分に理解していることが前提となりますので、言語聴覚士として臨床活動を行っている方を対象とさせていただいております。</w:t>
      </w:r>
    </w:p>
    <w:p w14:paraId="5E25AD3F" w14:textId="77777777" w:rsidR="000A5653" w:rsidRPr="00144897" w:rsidRDefault="000A5653" w:rsidP="000A5653">
      <w:pPr>
        <w:rPr>
          <w:rFonts w:ascii="ＭＳ 明朝" w:eastAsia="ＭＳ 明朝" w:hAnsi="ＭＳ 明朝"/>
          <w:sz w:val="22"/>
        </w:rPr>
      </w:pPr>
    </w:p>
    <w:p w14:paraId="4F0069A2" w14:textId="3290C614" w:rsidR="000A5653" w:rsidRDefault="000A5653" w:rsidP="000A5653">
      <w:pPr>
        <w:rPr>
          <w:rFonts w:ascii="ＭＳ 明朝" w:eastAsia="ＭＳ 明朝" w:hAnsi="ＭＳ 明朝"/>
          <w:sz w:val="22"/>
        </w:rPr>
      </w:pPr>
      <w:r w:rsidRPr="00144897">
        <w:rPr>
          <w:rFonts w:ascii="ＭＳ 明朝" w:eastAsia="ＭＳ 明朝" w:hAnsi="ＭＳ 明朝" w:hint="eastAsia"/>
          <w:b/>
          <w:bCs/>
          <w:sz w:val="22"/>
        </w:rPr>
        <w:t>〇参加費</w:t>
      </w:r>
      <w:r w:rsidRPr="00144897">
        <w:rPr>
          <w:rFonts w:ascii="ＭＳ 明朝" w:eastAsia="ＭＳ 明朝" w:hAnsi="ＭＳ 明朝" w:hint="eastAsia"/>
          <w:sz w:val="22"/>
        </w:rPr>
        <w:t>：全</w:t>
      </w:r>
      <w:r w:rsidR="003719A5">
        <w:rPr>
          <w:rFonts w:ascii="ＭＳ 明朝" w:eastAsia="ＭＳ 明朝" w:hAnsi="ＭＳ 明朝" w:hint="eastAsia"/>
          <w:sz w:val="22"/>
        </w:rPr>
        <w:t>2</w:t>
      </w:r>
      <w:r w:rsidRPr="00144897">
        <w:rPr>
          <w:rFonts w:ascii="ＭＳ 明朝" w:eastAsia="ＭＳ 明朝" w:hAnsi="ＭＳ 明朝" w:hint="eastAsia"/>
          <w:sz w:val="22"/>
        </w:rPr>
        <w:t xml:space="preserve">日間　</w:t>
      </w:r>
      <w:r w:rsidR="00587F11">
        <w:rPr>
          <w:rFonts w:ascii="ＭＳ 明朝" w:eastAsia="ＭＳ 明朝" w:hAnsi="ＭＳ 明朝" w:hint="eastAsia"/>
          <w:sz w:val="22"/>
        </w:rPr>
        <w:t>15</w:t>
      </w:r>
      <w:r w:rsidRPr="00144897">
        <w:rPr>
          <w:rFonts w:ascii="ＭＳ 明朝" w:eastAsia="ＭＳ 明朝" w:hAnsi="ＭＳ 明朝" w:hint="eastAsia"/>
          <w:sz w:val="22"/>
        </w:rPr>
        <w:t>,000円（事前支払い。振込先は申し込みいただいた後にご連絡します。）</w:t>
      </w:r>
    </w:p>
    <w:p w14:paraId="770BAE13" w14:textId="594A304B" w:rsidR="00AF60E5" w:rsidRPr="00AF60E5" w:rsidRDefault="00AF60E5" w:rsidP="000A5653">
      <w:pPr>
        <w:rPr>
          <w:rFonts w:ascii="ＭＳ 明朝" w:eastAsia="ＭＳ 明朝" w:hAnsi="ＭＳ 明朝"/>
          <w:b/>
          <w:sz w:val="22"/>
        </w:rPr>
      </w:pPr>
      <w:r>
        <w:rPr>
          <w:rFonts w:ascii="ＭＳ 明朝" w:eastAsia="ＭＳ 明朝" w:hAnsi="ＭＳ 明朝" w:hint="eastAsia"/>
          <w:sz w:val="22"/>
        </w:rPr>
        <w:t xml:space="preserve">　</w:t>
      </w:r>
      <w:r w:rsidRPr="00AF60E5">
        <w:rPr>
          <w:rFonts w:ascii="ＭＳ 明朝" w:eastAsia="ＭＳ 明朝" w:hAnsi="ＭＳ 明朝" w:hint="eastAsia"/>
          <w:b/>
          <w:sz w:val="22"/>
        </w:rPr>
        <w:t>※ご希望の方には領収書（適格請求書（インボイス）非対応）を発行致します。</w:t>
      </w:r>
    </w:p>
    <w:p w14:paraId="5DE15965" w14:textId="6EFD3857" w:rsidR="000A5653" w:rsidRPr="00144897" w:rsidRDefault="000A5653" w:rsidP="000A5653">
      <w:pPr>
        <w:ind w:leftChars="100" w:left="431" w:hangingChars="100" w:hanging="221"/>
        <w:rPr>
          <w:rFonts w:ascii="ＭＳ 明朝" w:eastAsia="ＭＳ 明朝" w:hAnsi="ＭＳ 明朝"/>
          <w:b/>
          <w:sz w:val="22"/>
        </w:rPr>
      </w:pPr>
      <w:r w:rsidRPr="00144897">
        <w:rPr>
          <w:rFonts w:ascii="ＭＳ 明朝" w:eastAsia="ＭＳ 明朝" w:hAnsi="ＭＳ 明朝" w:hint="eastAsia"/>
          <w:b/>
          <w:sz w:val="22"/>
        </w:rPr>
        <w:t>※</w:t>
      </w:r>
      <w:r w:rsidRPr="00144897">
        <w:rPr>
          <w:rFonts w:ascii="ＭＳ 明朝" w:eastAsia="ＭＳ 明朝" w:hAnsi="ＭＳ 明朝"/>
          <w:b/>
          <w:sz w:val="22"/>
        </w:rPr>
        <w:t>RASS吃音研究会のHP会員の方の再受講は5000円となります。申込専用フォームに会員である</w:t>
      </w:r>
      <w:r w:rsidRPr="00144897">
        <w:rPr>
          <w:rFonts w:ascii="ＭＳ 明朝" w:eastAsia="ＭＳ 明朝" w:hAnsi="ＭＳ 明朝" w:hint="eastAsia"/>
          <w:b/>
          <w:sz w:val="22"/>
        </w:rPr>
        <w:t>旨</w:t>
      </w:r>
      <w:r w:rsidRPr="00144897">
        <w:rPr>
          <w:rFonts w:ascii="ＭＳ 明朝" w:eastAsia="ＭＳ 明朝" w:hAnsi="ＭＳ 明朝"/>
          <w:b/>
          <w:sz w:val="22"/>
        </w:rPr>
        <w:t>を必ず明記してお申し込みください（申込時に申し出のなかった場合は割引ができませんのでご注意ください）</w:t>
      </w:r>
    </w:p>
    <w:p w14:paraId="221A2C00" w14:textId="77777777" w:rsidR="003C7AE9" w:rsidRPr="00144897" w:rsidRDefault="003C7AE9">
      <w:pPr>
        <w:rPr>
          <w:rFonts w:ascii="ＭＳ 明朝" w:eastAsia="ＭＳ 明朝" w:hAnsi="ＭＳ 明朝"/>
          <w:sz w:val="22"/>
        </w:rPr>
      </w:pPr>
    </w:p>
    <w:p w14:paraId="4F3868F9" w14:textId="5B43FF60" w:rsidR="00D74D43" w:rsidRDefault="000A5653" w:rsidP="00D74D43">
      <w:pPr>
        <w:ind w:left="1320" w:hangingChars="600" w:hanging="1320"/>
        <w:rPr>
          <w:rFonts w:ascii="ＭＳ 明朝" w:eastAsia="ＭＳ 明朝" w:hAnsi="ＭＳ 明朝"/>
          <w:sz w:val="22"/>
        </w:rPr>
      </w:pPr>
      <w:r w:rsidRPr="00144897">
        <w:rPr>
          <w:rFonts w:ascii="ＭＳ 明朝" w:eastAsia="ＭＳ 明朝" w:hAnsi="ＭＳ 明朝" w:hint="eastAsia"/>
          <w:sz w:val="22"/>
        </w:rPr>
        <w:t>〇</w:t>
      </w:r>
      <w:r w:rsidRPr="00144897">
        <w:rPr>
          <w:rFonts w:ascii="ＭＳ 明朝" w:eastAsia="ＭＳ 明朝" w:hAnsi="ＭＳ 明朝" w:hint="eastAsia"/>
          <w:b/>
          <w:bCs/>
          <w:sz w:val="22"/>
        </w:rPr>
        <w:t>申込方法</w:t>
      </w:r>
      <w:r w:rsidRPr="00144897">
        <w:rPr>
          <w:rFonts w:ascii="ＭＳ 明朝" w:eastAsia="ＭＳ 明朝" w:hAnsi="ＭＳ 明朝" w:hint="eastAsia"/>
          <w:sz w:val="22"/>
        </w:rPr>
        <w:t>：</w:t>
      </w:r>
      <w:r w:rsidR="00D74D43" w:rsidRPr="00144897">
        <w:rPr>
          <w:rFonts w:ascii="ＭＳ 明朝" w:eastAsia="ＭＳ 明朝" w:hAnsi="ＭＳ 明朝"/>
          <w:sz w:val="22"/>
        </w:rPr>
        <w:t>申込専用フォームよりお申し込みください</w:t>
      </w:r>
      <w:r w:rsidR="00D74D43">
        <w:rPr>
          <w:rFonts w:ascii="ＭＳ 明朝" w:eastAsia="ＭＳ 明朝" w:hAnsi="ＭＳ 明朝" w:hint="eastAsia"/>
          <w:sz w:val="22"/>
        </w:rPr>
        <w:t>。</w:t>
      </w:r>
    </w:p>
    <w:p w14:paraId="41CC29CC" w14:textId="5AA8DFCA" w:rsidR="00144897" w:rsidRDefault="00D74D43" w:rsidP="00D74D43">
      <w:pPr>
        <w:ind w:leftChars="100" w:left="1310" w:hangingChars="500" w:hanging="1100"/>
        <w:rPr>
          <w:rFonts w:ascii="ＭＳ 明朝" w:eastAsia="ＭＳ 明朝" w:hAnsi="ＭＳ 明朝"/>
          <w:sz w:val="22"/>
        </w:rPr>
      </w:pPr>
      <w:r>
        <w:rPr>
          <w:rFonts w:ascii="ＭＳ 明朝" w:eastAsia="ＭＳ 明朝" w:hAnsi="ＭＳ 明朝" w:hint="eastAsia"/>
          <w:sz w:val="22"/>
        </w:rPr>
        <w:t>所持資格、</w:t>
      </w:r>
      <w:r w:rsidR="000A5653" w:rsidRPr="00144897">
        <w:rPr>
          <w:rFonts w:ascii="ＭＳ 明朝" w:eastAsia="ＭＳ 明朝" w:hAnsi="ＭＳ 明朝"/>
          <w:sz w:val="22"/>
        </w:rPr>
        <w:t>所属機関</w:t>
      </w:r>
      <w:r>
        <w:rPr>
          <w:rFonts w:ascii="ＭＳ 明朝" w:eastAsia="ＭＳ 明朝" w:hAnsi="ＭＳ 明朝" w:hint="eastAsia"/>
          <w:sz w:val="22"/>
        </w:rPr>
        <w:t>等の登録のほか、守秘義務に関する参加規約にご同意をいただきます。</w:t>
      </w:r>
    </w:p>
    <w:p w14:paraId="5804D61A" w14:textId="77777777" w:rsidR="00463595" w:rsidRPr="00463595" w:rsidRDefault="00463595" w:rsidP="00463595">
      <w:pPr>
        <w:ind w:leftChars="100" w:left="1314" w:hangingChars="500" w:hanging="1104"/>
        <w:rPr>
          <w:rFonts w:ascii="ＭＳ 明朝" w:eastAsia="ＭＳ 明朝" w:hAnsi="ＭＳ 明朝"/>
          <w:b/>
          <w:sz w:val="22"/>
        </w:rPr>
      </w:pPr>
      <w:r w:rsidRPr="00463595">
        <w:rPr>
          <w:rFonts w:ascii="ＭＳ 明朝" w:eastAsia="ＭＳ 明朝" w:hAnsi="ＭＳ 明朝" w:hint="eastAsia"/>
          <w:b/>
          <w:sz w:val="22"/>
        </w:rPr>
        <w:t>※申込専用フォームは、６月中にホームページ(</w:t>
      </w:r>
      <w:hyperlink r:id="rId8" w:history="1">
        <w:r w:rsidRPr="00463595">
          <w:rPr>
            <w:rStyle w:val="a5"/>
            <w:rFonts w:ascii="ＭＳ 明朝" w:eastAsia="ＭＳ 明朝" w:hAnsi="ＭＳ 明朝" w:hint="eastAsia"/>
            <w:b/>
            <w:sz w:val="22"/>
          </w:rPr>
          <w:t>www.rass.jp</w:t>
        </w:r>
      </w:hyperlink>
      <w:r w:rsidRPr="00463595">
        <w:rPr>
          <w:rFonts w:ascii="ＭＳ 明朝" w:eastAsia="ＭＳ 明朝" w:hAnsi="ＭＳ 明朝" w:hint="eastAsia"/>
          <w:b/>
          <w:sz w:val="22"/>
        </w:rPr>
        <w:t>)内に掲載します。</w:t>
      </w:r>
    </w:p>
    <w:p w14:paraId="1B9E2107" w14:textId="77777777" w:rsidR="00463595" w:rsidRPr="00463595" w:rsidRDefault="00463595" w:rsidP="00D74D43">
      <w:pPr>
        <w:ind w:leftChars="100" w:left="1310" w:hangingChars="500" w:hanging="1100"/>
        <w:rPr>
          <w:rFonts w:ascii="ＭＳ 明朝" w:eastAsia="ＭＳ 明朝" w:hAnsi="ＭＳ 明朝"/>
          <w:sz w:val="22"/>
        </w:rPr>
      </w:pPr>
    </w:p>
    <w:p w14:paraId="6D935AFB" w14:textId="77777777" w:rsidR="00144897" w:rsidRDefault="00144897">
      <w:pPr>
        <w:widowControl/>
        <w:jc w:val="left"/>
        <w:rPr>
          <w:rFonts w:ascii="ＭＳ 明朝" w:eastAsia="ＭＳ 明朝" w:hAnsi="ＭＳ 明朝"/>
        </w:rPr>
      </w:pPr>
      <w:r>
        <w:rPr>
          <w:rFonts w:ascii="ＭＳ 明朝" w:eastAsia="ＭＳ 明朝" w:hAnsi="ＭＳ 明朝"/>
        </w:rPr>
        <w:br w:type="page"/>
      </w:r>
    </w:p>
    <w:p w14:paraId="279539D1" w14:textId="0D58D001" w:rsidR="005D5EA2" w:rsidRDefault="002F36BD">
      <w:pPr>
        <w:rPr>
          <w:rFonts w:ascii="ＭＳ 明朝" w:eastAsia="ＭＳ 明朝" w:hAnsi="ＭＳ 明朝"/>
          <w:b/>
          <w:bCs/>
        </w:rPr>
      </w:pPr>
      <w:r w:rsidRPr="007354C3">
        <w:rPr>
          <w:rFonts w:ascii="ＭＳ 明朝" w:eastAsia="ＭＳ 明朝" w:hAnsi="ＭＳ 明朝" w:hint="eastAsia"/>
          <w:b/>
          <w:bCs/>
        </w:rPr>
        <w:lastRenderedPageBreak/>
        <w:t>○</w:t>
      </w:r>
      <w:r w:rsidR="005D5EA2" w:rsidRPr="007354C3">
        <w:rPr>
          <w:rFonts w:ascii="ＭＳ 明朝" w:eastAsia="ＭＳ 明朝" w:hAnsi="ＭＳ 明朝" w:hint="eastAsia"/>
          <w:b/>
          <w:bCs/>
        </w:rPr>
        <w:t>プログラム</w:t>
      </w:r>
      <w:r w:rsidR="0056227F">
        <w:rPr>
          <w:rFonts w:ascii="ＭＳ 明朝" w:eastAsia="ＭＳ 明朝" w:hAnsi="ＭＳ 明朝" w:hint="eastAsia"/>
          <w:b/>
          <w:bCs/>
        </w:rPr>
        <w:t xml:space="preserve">　（</w:t>
      </w:r>
      <w:r w:rsidR="0056227F" w:rsidRPr="0056227F">
        <w:rPr>
          <w:rFonts w:ascii="ＭＳ 明朝" w:eastAsia="ＭＳ 明朝" w:hAnsi="ＭＳ 明朝" w:hint="eastAsia"/>
          <w:b/>
          <w:bCs/>
        </w:rPr>
        <w:t>時間割の実施順や時間配分は変更になる可能性があります</w:t>
      </w:r>
      <w:r w:rsidR="0056227F">
        <w:rPr>
          <w:rFonts w:ascii="ＭＳ 明朝" w:eastAsia="ＭＳ 明朝" w:hAnsi="ＭＳ 明朝" w:hint="eastAsia"/>
          <w:b/>
          <w:bCs/>
        </w:rPr>
        <w:t>）</w:t>
      </w:r>
    </w:p>
    <w:p w14:paraId="23306A24" w14:textId="77777777" w:rsidR="0056227F" w:rsidRPr="0056227F" w:rsidRDefault="0056227F" w:rsidP="0056227F">
      <w:pPr>
        <w:spacing w:line="140" w:lineRule="exact"/>
        <w:rPr>
          <w:rFonts w:ascii="ＭＳ 明朝" w:eastAsia="ＭＳ 明朝" w:hAnsi="ＭＳ 明朝"/>
          <w:b/>
          <w:bCs/>
        </w:rPr>
      </w:pPr>
    </w:p>
    <w:p w14:paraId="41EA0E6F" w14:textId="30F62305" w:rsidR="003E4C4B" w:rsidRPr="001710E8" w:rsidRDefault="0090471B">
      <w:pPr>
        <w:rPr>
          <w:rFonts w:ascii="ＭＳ 明朝" w:eastAsia="ＭＳ 明朝" w:hAnsi="ＭＳ 明朝"/>
          <w:u w:val="single"/>
        </w:rPr>
      </w:pPr>
      <w:r w:rsidRPr="001710E8">
        <w:rPr>
          <w:rFonts w:ascii="ＭＳ 明朝" w:eastAsia="ＭＳ 明朝" w:hAnsi="ＭＳ 明朝" w:hint="eastAsia"/>
          <w:u w:val="single"/>
        </w:rPr>
        <w:t>202</w:t>
      </w:r>
      <w:r w:rsidR="00A0179D">
        <w:rPr>
          <w:rFonts w:ascii="ＭＳ 明朝" w:eastAsia="ＭＳ 明朝" w:hAnsi="ＭＳ 明朝" w:hint="eastAsia"/>
          <w:u w:val="single"/>
        </w:rPr>
        <w:t>5</w:t>
      </w:r>
      <w:r w:rsidRPr="001710E8">
        <w:rPr>
          <w:rFonts w:ascii="ＭＳ 明朝" w:eastAsia="ＭＳ 明朝" w:hAnsi="ＭＳ 明朝" w:hint="eastAsia"/>
          <w:u w:val="single"/>
        </w:rPr>
        <w:t>年</w:t>
      </w:r>
      <w:r w:rsidR="00587F11">
        <w:rPr>
          <w:rFonts w:ascii="ＭＳ 明朝" w:eastAsia="ＭＳ 明朝" w:hAnsi="ＭＳ 明朝" w:hint="eastAsia"/>
          <w:u w:val="single"/>
        </w:rPr>
        <w:t>９</w:t>
      </w:r>
      <w:r w:rsidRPr="001710E8">
        <w:rPr>
          <w:rFonts w:ascii="ＭＳ 明朝" w:eastAsia="ＭＳ 明朝" w:hAnsi="ＭＳ 明朝" w:hint="eastAsia"/>
          <w:u w:val="single"/>
        </w:rPr>
        <w:t>月</w:t>
      </w:r>
      <w:r w:rsidR="00A0179D">
        <w:rPr>
          <w:rFonts w:ascii="ＭＳ 明朝" w:eastAsia="ＭＳ 明朝" w:hAnsi="ＭＳ 明朝" w:hint="eastAsia"/>
          <w:u w:val="single"/>
        </w:rPr>
        <w:t>6</w:t>
      </w:r>
      <w:r w:rsidRPr="001710E8">
        <w:rPr>
          <w:rFonts w:ascii="ＭＳ 明朝" w:eastAsia="ＭＳ 明朝" w:hAnsi="ＭＳ 明朝" w:hint="eastAsia"/>
          <w:u w:val="single"/>
        </w:rPr>
        <w:t>日（土）10:00～</w:t>
      </w:r>
      <w:r w:rsidR="008473CD">
        <w:rPr>
          <w:rFonts w:ascii="ＭＳ 明朝" w:eastAsia="ＭＳ 明朝" w:hAnsi="ＭＳ 明朝" w:hint="eastAsia"/>
          <w:u w:val="single"/>
        </w:rPr>
        <w:t>17</w:t>
      </w:r>
      <w:r w:rsidRPr="001710E8">
        <w:rPr>
          <w:rFonts w:ascii="ＭＳ 明朝" w:eastAsia="ＭＳ 明朝" w:hAnsi="ＭＳ 明朝" w:hint="eastAsia"/>
          <w:u w:val="single"/>
        </w:rPr>
        <w:t>:</w:t>
      </w:r>
      <w:r w:rsidR="008473CD">
        <w:rPr>
          <w:rFonts w:ascii="ＭＳ 明朝" w:eastAsia="ＭＳ 明朝" w:hAnsi="ＭＳ 明朝" w:hint="eastAsia"/>
          <w:u w:val="single"/>
        </w:rPr>
        <w:t>00</w:t>
      </w:r>
      <w:r w:rsidRPr="001710E8">
        <w:rPr>
          <w:rFonts w:ascii="ＭＳ 明朝" w:eastAsia="ＭＳ 明朝" w:hAnsi="ＭＳ 明朝" w:hint="eastAsia"/>
          <w:u w:val="single"/>
        </w:rPr>
        <w:t>（</w:t>
      </w:r>
      <w:r w:rsidR="00FF44E5">
        <w:rPr>
          <w:rFonts w:ascii="ＭＳ 明朝" w:eastAsia="ＭＳ 明朝" w:hAnsi="ＭＳ 明朝" w:hint="eastAsia"/>
          <w:u w:val="single"/>
        </w:rPr>
        <w:t xml:space="preserve">受付開始9:30　</w:t>
      </w:r>
      <w:r w:rsidRPr="001710E8">
        <w:rPr>
          <w:rFonts w:ascii="ＭＳ 明朝" w:eastAsia="ＭＳ 明朝" w:hAnsi="ＭＳ 明朝" w:hint="eastAsia"/>
          <w:u w:val="single"/>
        </w:rPr>
        <w:t>昼休み12:</w:t>
      </w:r>
      <w:r w:rsidR="008473CD">
        <w:rPr>
          <w:rFonts w:ascii="ＭＳ 明朝" w:eastAsia="ＭＳ 明朝" w:hAnsi="ＭＳ 明朝" w:hint="eastAsia"/>
          <w:u w:val="single"/>
        </w:rPr>
        <w:t>40</w:t>
      </w:r>
      <w:r w:rsidRPr="001710E8">
        <w:rPr>
          <w:rFonts w:ascii="ＭＳ 明朝" w:eastAsia="ＭＳ 明朝" w:hAnsi="ＭＳ 明朝" w:hint="eastAsia"/>
          <w:u w:val="single"/>
        </w:rPr>
        <w:t>～13:</w:t>
      </w:r>
      <w:r w:rsidR="008473CD">
        <w:rPr>
          <w:rFonts w:ascii="ＭＳ 明朝" w:eastAsia="ＭＳ 明朝" w:hAnsi="ＭＳ 明朝" w:hint="eastAsia"/>
          <w:u w:val="single"/>
        </w:rPr>
        <w:t>30</w:t>
      </w:r>
      <w:r w:rsidRPr="001710E8">
        <w:rPr>
          <w:rFonts w:ascii="ＭＳ 明朝" w:eastAsia="ＭＳ 明朝" w:hAnsi="ＭＳ 明朝" w:hint="eastAsia"/>
          <w:u w:val="single"/>
        </w:rPr>
        <w:t>）</w:t>
      </w:r>
    </w:p>
    <w:tbl>
      <w:tblPr>
        <w:tblStyle w:val="aa"/>
        <w:tblpPr w:leftFromText="142" w:rightFromText="142" w:vertAnchor="text" w:horzAnchor="margin" w:tblpY="136"/>
        <w:tblW w:w="10201" w:type="dxa"/>
        <w:tblLook w:val="04A0" w:firstRow="1" w:lastRow="0" w:firstColumn="1" w:lastColumn="0" w:noHBand="0" w:noVBand="1"/>
      </w:tblPr>
      <w:tblGrid>
        <w:gridCol w:w="4868"/>
        <w:gridCol w:w="5333"/>
      </w:tblGrid>
      <w:tr w:rsidR="002760A6" w14:paraId="2DB57CF2" w14:textId="77777777" w:rsidTr="00106DAC">
        <w:tc>
          <w:tcPr>
            <w:tcW w:w="4868" w:type="dxa"/>
          </w:tcPr>
          <w:p w14:paraId="16042AFC" w14:textId="3040BC29" w:rsidR="002760A6" w:rsidRDefault="002261C6" w:rsidP="002760A6">
            <w:pPr>
              <w:rPr>
                <w:rFonts w:ascii="ＭＳ 明朝" w:eastAsia="ＭＳ 明朝" w:hAnsi="ＭＳ 明朝"/>
              </w:rPr>
            </w:pPr>
            <w:r>
              <w:rPr>
                <w:rFonts w:ascii="ＭＳ 明朝" w:eastAsia="ＭＳ 明朝" w:hAnsi="ＭＳ 明朝" w:hint="eastAsia"/>
              </w:rPr>
              <w:t>1</w:t>
            </w:r>
            <w:r w:rsidRPr="004B1C1A">
              <w:rPr>
                <w:rFonts w:ascii="ＭＳ 明朝" w:eastAsia="ＭＳ 明朝" w:hAnsi="ＭＳ 明朝" w:hint="eastAsia"/>
              </w:rPr>
              <w:t>0:00～12:</w:t>
            </w:r>
            <w:r w:rsidR="00844C5C">
              <w:rPr>
                <w:rFonts w:ascii="ＭＳ 明朝" w:eastAsia="ＭＳ 明朝" w:hAnsi="ＭＳ 明朝" w:hint="eastAsia"/>
              </w:rPr>
              <w:t>40</w:t>
            </w:r>
            <w:r>
              <w:rPr>
                <w:rFonts w:ascii="ＭＳ 明朝" w:eastAsia="ＭＳ 明朝" w:hAnsi="ＭＳ 明朝" w:hint="eastAsia"/>
              </w:rPr>
              <w:t xml:space="preserve">　</w:t>
            </w:r>
            <w:r w:rsidR="003E4C4B">
              <w:rPr>
                <w:rFonts w:ascii="ＭＳ 明朝" w:eastAsia="ＭＳ 明朝" w:hAnsi="ＭＳ 明朝" w:hint="eastAsia"/>
              </w:rPr>
              <w:t>※</w:t>
            </w:r>
            <w:r w:rsidRPr="004B1C1A">
              <w:rPr>
                <w:rFonts w:ascii="ＭＳ 明朝" w:eastAsia="ＭＳ 明朝" w:hAnsi="ＭＳ 明朝" w:hint="eastAsia"/>
              </w:rPr>
              <w:t>10分程度の休憩あり</w:t>
            </w:r>
          </w:p>
        </w:tc>
        <w:tc>
          <w:tcPr>
            <w:tcW w:w="5333" w:type="dxa"/>
          </w:tcPr>
          <w:p w14:paraId="38F1C23D" w14:textId="62AF032C" w:rsidR="002760A6" w:rsidRDefault="003E4C4B" w:rsidP="002760A6">
            <w:pPr>
              <w:rPr>
                <w:rFonts w:ascii="ＭＳ 明朝" w:eastAsia="ＭＳ 明朝" w:hAnsi="ＭＳ 明朝"/>
              </w:rPr>
            </w:pPr>
            <w:r w:rsidRPr="004B1C1A">
              <w:rPr>
                <w:rFonts w:ascii="ＭＳ 明朝" w:eastAsia="ＭＳ 明朝" w:hAnsi="ＭＳ 明朝" w:hint="eastAsia"/>
              </w:rPr>
              <w:t>13:</w:t>
            </w:r>
            <w:r w:rsidR="008473CD">
              <w:rPr>
                <w:rFonts w:ascii="ＭＳ 明朝" w:eastAsia="ＭＳ 明朝" w:hAnsi="ＭＳ 明朝" w:hint="eastAsia"/>
              </w:rPr>
              <w:t>30</w:t>
            </w:r>
            <w:r w:rsidRPr="004B1C1A">
              <w:rPr>
                <w:rFonts w:ascii="ＭＳ 明朝" w:eastAsia="ＭＳ 明朝" w:hAnsi="ＭＳ 明朝" w:hint="eastAsia"/>
              </w:rPr>
              <w:t>～</w:t>
            </w:r>
            <w:r w:rsidR="008473CD">
              <w:rPr>
                <w:rFonts w:ascii="ＭＳ 明朝" w:eastAsia="ＭＳ 明朝" w:hAnsi="ＭＳ 明朝" w:hint="eastAsia"/>
              </w:rPr>
              <w:t>17</w:t>
            </w:r>
            <w:r w:rsidRPr="004B1C1A">
              <w:rPr>
                <w:rFonts w:ascii="ＭＳ 明朝" w:eastAsia="ＭＳ 明朝" w:hAnsi="ＭＳ 明朝" w:hint="eastAsia"/>
              </w:rPr>
              <w:t>:</w:t>
            </w:r>
            <w:r w:rsidR="008473CD">
              <w:rPr>
                <w:rFonts w:ascii="ＭＳ 明朝" w:eastAsia="ＭＳ 明朝" w:hAnsi="ＭＳ 明朝" w:hint="eastAsia"/>
              </w:rPr>
              <w:t>00</w:t>
            </w:r>
            <w:r>
              <w:rPr>
                <w:rFonts w:ascii="ＭＳ 明朝" w:eastAsia="ＭＳ 明朝" w:hAnsi="ＭＳ 明朝" w:hint="eastAsia"/>
              </w:rPr>
              <w:t xml:space="preserve">　</w:t>
            </w:r>
            <w:r w:rsidRPr="003E4C4B">
              <w:rPr>
                <w:rFonts w:ascii="ＭＳ 明朝" w:eastAsia="ＭＳ 明朝" w:hAnsi="ＭＳ 明朝" w:hint="eastAsia"/>
              </w:rPr>
              <w:t>※</w:t>
            </w:r>
            <w:r w:rsidR="008473CD">
              <w:rPr>
                <w:rFonts w:ascii="ＭＳ 明朝" w:eastAsia="ＭＳ 明朝" w:hAnsi="ＭＳ 明朝" w:hint="eastAsia"/>
              </w:rPr>
              <w:t>10</w:t>
            </w:r>
            <w:r w:rsidRPr="003E4C4B">
              <w:rPr>
                <w:rFonts w:ascii="ＭＳ 明朝" w:eastAsia="ＭＳ 明朝" w:hAnsi="ＭＳ 明朝" w:hint="eastAsia"/>
              </w:rPr>
              <w:t>分程度の休憩あり</w:t>
            </w:r>
          </w:p>
        </w:tc>
      </w:tr>
      <w:tr w:rsidR="002760A6" w14:paraId="422540FC" w14:textId="77777777" w:rsidTr="00106DAC">
        <w:tc>
          <w:tcPr>
            <w:tcW w:w="4868" w:type="dxa"/>
          </w:tcPr>
          <w:p w14:paraId="6E896102" w14:textId="5114A53B" w:rsidR="002261C6" w:rsidRPr="00D940EE" w:rsidRDefault="00D940EE" w:rsidP="00D940EE">
            <w:pPr>
              <w:rPr>
                <w:rFonts w:ascii="ＭＳ 明朝" w:eastAsia="ＭＳ 明朝" w:hAnsi="ＭＳ 明朝"/>
              </w:rPr>
            </w:pPr>
            <w:r w:rsidRPr="00D940EE">
              <w:rPr>
                <w:rFonts w:ascii="ＭＳ 明朝" w:eastAsia="ＭＳ 明朝" w:hAnsi="ＭＳ 明朝" w:hint="eastAsia"/>
              </w:rPr>
              <w:t>1．</w:t>
            </w:r>
            <w:r w:rsidR="002261C6" w:rsidRPr="00D940EE">
              <w:rPr>
                <w:rFonts w:ascii="ＭＳ 明朝" w:eastAsia="ＭＳ 明朝" w:hAnsi="ＭＳ 明朝" w:hint="eastAsia"/>
              </w:rPr>
              <w:t>吃音の進展と吃音児者の行動</w:t>
            </w:r>
          </w:p>
          <w:p w14:paraId="033F68C9" w14:textId="1EFFE5BB" w:rsidR="00844C5C" w:rsidRPr="000477F3" w:rsidRDefault="000477F3" w:rsidP="000477F3">
            <w:pPr>
              <w:ind w:firstLineChars="200" w:firstLine="420"/>
              <w:rPr>
                <w:rFonts w:ascii="ＭＳ 明朝" w:eastAsia="ＭＳ 明朝" w:hAnsi="ＭＳ 明朝"/>
              </w:rPr>
            </w:pPr>
            <w:r w:rsidRPr="000477F3">
              <w:rPr>
                <w:rFonts w:ascii="ＭＳ 明朝" w:eastAsia="ＭＳ 明朝" w:hAnsi="ＭＳ 明朝" w:hint="eastAsia"/>
              </w:rPr>
              <w:t>①</w:t>
            </w:r>
            <w:r w:rsidR="00844C5C" w:rsidRPr="000477F3">
              <w:rPr>
                <w:rFonts w:ascii="ＭＳ 明朝" w:eastAsia="ＭＳ 明朝" w:hAnsi="ＭＳ 明朝" w:hint="eastAsia"/>
              </w:rPr>
              <w:t>症状の発生は頭の中</w:t>
            </w:r>
            <w:r w:rsidR="00CB3FBA">
              <w:rPr>
                <w:rFonts w:ascii="ＭＳ 明朝" w:eastAsia="ＭＳ 明朝" w:hAnsi="ＭＳ 明朝" w:hint="eastAsia"/>
              </w:rPr>
              <w:t>、</w:t>
            </w:r>
            <w:r w:rsidR="00844C5C" w:rsidRPr="000477F3">
              <w:rPr>
                <w:rFonts w:ascii="ＭＳ 明朝" w:eastAsia="ＭＳ 明朝" w:hAnsi="ＭＳ 明朝" w:hint="eastAsia"/>
              </w:rPr>
              <w:t>症状の種類</w:t>
            </w:r>
          </w:p>
          <w:p w14:paraId="7C41506A" w14:textId="188BB004" w:rsidR="00844C5C" w:rsidRPr="000477F3" w:rsidRDefault="000477F3" w:rsidP="000477F3">
            <w:pPr>
              <w:ind w:left="420"/>
              <w:rPr>
                <w:rFonts w:ascii="ＭＳ 明朝" w:eastAsia="ＭＳ 明朝" w:hAnsi="ＭＳ 明朝"/>
              </w:rPr>
            </w:pPr>
            <w:r w:rsidRPr="000477F3">
              <w:rPr>
                <w:rFonts w:ascii="ＭＳ 明朝" w:eastAsia="ＭＳ 明朝" w:hAnsi="ＭＳ 明朝" w:hint="eastAsia"/>
              </w:rPr>
              <w:t>②</w:t>
            </w:r>
            <w:r w:rsidR="00844C5C" w:rsidRPr="000477F3">
              <w:rPr>
                <w:rFonts w:ascii="ＭＳ 明朝" w:eastAsia="ＭＳ 明朝" w:hAnsi="ＭＳ 明朝" w:hint="eastAsia"/>
              </w:rPr>
              <w:t>進展段階ごとの吃音児者と周囲の者の行動</w:t>
            </w:r>
          </w:p>
          <w:p w14:paraId="1BD8BAF5" w14:textId="5FFD074E" w:rsidR="00844C5C" w:rsidRPr="000477F3" w:rsidRDefault="000477F3" w:rsidP="000477F3">
            <w:pPr>
              <w:ind w:firstLine="420"/>
              <w:rPr>
                <w:rFonts w:ascii="ＭＳ 明朝" w:eastAsia="ＭＳ 明朝" w:hAnsi="ＭＳ 明朝"/>
              </w:rPr>
            </w:pPr>
            <w:r w:rsidRPr="000477F3">
              <w:rPr>
                <w:rFonts w:ascii="ＭＳ 明朝" w:eastAsia="ＭＳ 明朝" w:hAnsi="ＭＳ 明朝" w:hint="eastAsia"/>
              </w:rPr>
              <w:t>③</w:t>
            </w:r>
            <w:r w:rsidR="00844C5C" w:rsidRPr="000477F3">
              <w:rPr>
                <w:rFonts w:ascii="ＭＳ 明朝" w:eastAsia="ＭＳ 明朝" w:hAnsi="ＭＳ 明朝" w:hint="eastAsia"/>
              </w:rPr>
              <w:t>悪循環</w:t>
            </w:r>
          </w:p>
          <w:p w14:paraId="42E30D7D" w14:textId="7784F632" w:rsidR="00844C5C" w:rsidRPr="00CB3FBA" w:rsidRDefault="000477F3" w:rsidP="000477F3">
            <w:pPr>
              <w:ind w:firstLine="420"/>
              <w:rPr>
                <w:rFonts w:ascii="ＭＳ 明朝" w:eastAsia="ＭＳ 明朝" w:hAnsi="ＭＳ 明朝"/>
              </w:rPr>
            </w:pPr>
            <w:r w:rsidRPr="00CB3FBA">
              <w:rPr>
                <w:rFonts w:ascii="ＭＳ 明朝" w:eastAsia="ＭＳ 明朝" w:hAnsi="ＭＳ 明朝" w:hint="eastAsia"/>
              </w:rPr>
              <w:t>④</w:t>
            </w:r>
            <w:r w:rsidR="00844C5C" w:rsidRPr="00CB3FBA">
              <w:rPr>
                <w:rFonts w:ascii="ＭＳ 明朝" w:eastAsia="ＭＳ 明朝" w:hAnsi="ＭＳ 明朝" w:hint="eastAsia"/>
              </w:rPr>
              <w:t>Van</w:t>
            </w:r>
            <w:r w:rsidR="00844C5C" w:rsidRPr="00CB3FBA">
              <w:rPr>
                <w:rFonts w:ascii="ＭＳ 明朝" w:eastAsia="ＭＳ 明朝" w:hAnsi="ＭＳ 明朝"/>
              </w:rPr>
              <w:t xml:space="preserve"> </w:t>
            </w:r>
            <w:r w:rsidR="00844C5C" w:rsidRPr="00CB3FBA">
              <w:rPr>
                <w:rFonts w:ascii="ＭＳ 明朝" w:eastAsia="ＭＳ 明朝" w:hAnsi="ＭＳ 明朝" w:hint="eastAsia"/>
              </w:rPr>
              <w:t>Riperの吃音の悪化要因</w:t>
            </w:r>
          </w:p>
          <w:p w14:paraId="42E5E163" w14:textId="0C4376FE" w:rsidR="008473CD" w:rsidRPr="008473CD" w:rsidRDefault="008473CD" w:rsidP="00BC5827">
            <w:pPr>
              <w:ind w:firstLineChars="800" w:firstLine="1687"/>
              <w:rPr>
                <w:b/>
              </w:rPr>
            </w:pPr>
            <w:r w:rsidRPr="008473CD">
              <w:rPr>
                <w:rFonts w:hint="eastAsia"/>
                <w:b/>
              </w:rPr>
              <w:t>＜休憩＞</w:t>
            </w:r>
          </w:p>
          <w:p w14:paraId="275B75DA" w14:textId="68EBE07D" w:rsidR="002261C6" w:rsidRDefault="00D940EE" w:rsidP="002261C6">
            <w:pPr>
              <w:rPr>
                <w:rFonts w:ascii="ＭＳ 明朝" w:eastAsia="ＭＳ 明朝" w:hAnsi="ＭＳ 明朝"/>
              </w:rPr>
            </w:pPr>
            <w:r>
              <w:rPr>
                <w:rFonts w:ascii="ＭＳ 明朝" w:eastAsia="ＭＳ 明朝" w:hAnsi="ＭＳ 明朝" w:hint="eastAsia"/>
              </w:rPr>
              <w:t>2</w:t>
            </w:r>
            <w:r w:rsidR="002261C6">
              <w:rPr>
                <w:rFonts w:ascii="ＭＳ 明朝" w:eastAsia="ＭＳ 明朝" w:hAnsi="ＭＳ 明朝" w:hint="eastAsia"/>
              </w:rPr>
              <w:t>．</w:t>
            </w:r>
            <w:r w:rsidR="002261C6" w:rsidRPr="004B1C1A">
              <w:rPr>
                <w:rFonts w:ascii="ＭＳ 明朝" w:eastAsia="ＭＳ 明朝" w:hAnsi="ＭＳ 明朝" w:hint="eastAsia"/>
              </w:rPr>
              <w:t>環境調整法</w:t>
            </w:r>
          </w:p>
          <w:p w14:paraId="7AC4E3DD" w14:textId="77777777" w:rsidR="002261C6" w:rsidRDefault="002261C6" w:rsidP="002261C6">
            <w:pPr>
              <w:ind w:firstLineChars="200" w:firstLine="420"/>
              <w:rPr>
                <w:rFonts w:ascii="ＭＳ 明朝" w:eastAsia="ＭＳ 明朝" w:hAnsi="ＭＳ 明朝"/>
              </w:rPr>
            </w:pPr>
            <w:r w:rsidRPr="004B1C1A">
              <w:rPr>
                <w:rFonts w:ascii="ＭＳ 明朝" w:eastAsia="ＭＳ 明朝" w:hAnsi="ＭＳ 明朝" w:cs="ＭＳ 明朝" w:hint="eastAsia"/>
              </w:rPr>
              <w:t>①</w:t>
            </w:r>
            <w:r w:rsidRPr="004B1C1A">
              <w:rPr>
                <w:rFonts w:ascii="ＭＳ 明朝" w:eastAsia="ＭＳ 明朝" w:hAnsi="ＭＳ 明朝" w:hint="eastAsia"/>
              </w:rPr>
              <w:t>外的環境と内的環境</w:t>
            </w:r>
            <w:r>
              <w:rPr>
                <w:rFonts w:ascii="ＭＳ 明朝" w:eastAsia="ＭＳ 明朝" w:hAnsi="ＭＳ 明朝" w:hint="eastAsia"/>
              </w:rPr>
              <w:t xml:space="preserve">　</w:t>
            </w:r>
          </w:p>
          <w:p w14:paraId="6E6693E9" w14:textId="44958EDF" w:rsidR="002261C6" w:rsidRDefault="002261C6" w:rsidP="002261C6">
            <w:pPr>
              <w:ind w:firstLineChars="200" w:firstLine="420"/>
              <w:rPr>
                <w:rFonts w:ascii="ＭＳ 明朝" w:eastAsia="ＭＳ 明朝" w:hAnsi="ＭＳ 明朝"/>
              </w:rPr>
            </w:pPr>
            <w:r w:rsidRPr="004B1C1A">
              <w:rPr>
                <w:rFonts w:ascii="ＭＳ 明朝" w:eastAsia="ＭＳ 明朝" w:hAnsi="ＭＳ 明朝" w:cs="ＭＳ 明朝" w:hint="eastAsia"/>
              </w:rPr>
              <w:t>②</w:t>
            </w:r>
            <w:r w:rsidRPr="004B1C1A">
              <w:rPr>
                <w:rFonts w:ascii="ＭＳ 明朝" w:eastAsia="ＭＳ 明朝" w:hAnsi="ＭＳ 明朝" w:hint="eastAsia"/>
              </w:rPr>
              <w:t>環境の調整とは</w:t>
            </w:r>
          </w:p>
          <w:p w14:paraId="3896DBC0" w14:textId="63A0EA24" w:rsidR="008473CD" w:rsidRDefault="008473CD" w:rsidP="002261C6">
            <w:pPr>
              <w:ind w:firstLineChars="200" w:firstLine="420"/>
              <w:rPr>
                <w:rFonts w:ascii="ＭＳ 明朝" w:eastAsia="ＭＳ 明朝" w:hAnsi="ＭＳ 明朝"/>
              </w:rPr>
            </w:pPr>
            <w:r>
              <w:rPr>
                <w:rFonts w:ascii="ＭＳ 明朝" w:eastAsia="ＭＳ 明朝" w:hAnsi="ＭＳ 明朝" w:hint="eastAsia"/>
              </w:rPr>
              <w:t>③言語環境と養育環境の内容</w:t>
            </w:r>
          </w:p>
          <w:p w14:paraId="26872123" w14:textId="63567DEC" w:rsidR="002760A6" w:rsidRDefault="00CB3FBA" w:rsidP="001E3402">
            <w:pPr>
              <w:ind w:firstLineChars="200" w:firstLine="420"/>
              <w:rPr>
                <w:rFonts w:ascii="ＭＳ 明朝" w:eastAsia="ＭＳ 明朝" w:hAnsi="ＭＳ 明朝"/>
              </w:rPr>
            </w:pPr>
            <w:r>
              <w:rPr>
                <w:rFonts w:ascii="ＭＳ 明朝" w:eastAsia="ＭＳ 明朝" w:hAnsi="ＭＳ 明朝" w:hint="eastAsia"/>
              </w:rPr>
              <w:t>④</w:t>
            </w:r>
            <w:r w:rsidR="008473CD">
              <w:rPr>
                <w:rFonts w:ascii="ＭＳ 明朝" w:eastAsia="ＭＳ 明朝" w:hAnsi="ＭＳ 明朝" w:hint="eastAsia"/>
              </w:rPr>
              <w:t>感情、意思、発話、行動の表出</w:t>
            </w:r>
          </w:p>
        </w:tc>
        <w:tc>
          <w:tcPr>
            <w:tcW w:w="5333" w:type="dxa"/>
          </w:tcPr>
          <w:p w14:paraId="379C8F05" w14:textId="6FE6F476" w:rsidR="00A336D7" w:rsidRDefault="00D940EE" w:rsidP="003E4C4B">
            <w:pPr>
              <w:rPr>
                <w:rFonts w:ascii="ＭＳ 明朝" w:eastAsia="ＭＳ 明朝" w:hAnsi="ＭＳ 明朝"/>
              </w:rPr>
            </w:pPr>
            <w:r>
              <w:rPr>
                <w:rFonts w:ascii="ＭＳ 明朝" w:eastAsia="ＭＳ 明朝" w:hAnsi="ＭＳ 明朝" w:hint="eastAsia"/>
              </w:rPr>
              <w:t>3</w:t>
            </w:r>
            <w:r w:rsidR="00A336D7" w:rsidRPr="00597F63">
              <w:rPr>
                <w:rFonts w:ascii="ＭＳ 明朝" w:eastAsia="ＭＳ 明朝" w:hAnsi="ＭＳ 明朝" w:hint="eastAsia"/>
              </w:rPr>
              <w:t>．</w:t>
            </w:r>
            <w:r w:rsidR="008473CD">
              <w:rPr>
                <w:rFonts w:ascii="ＭＳ 明朝" w:eastAsia="ＭＳ 明朝" w:hAnsi="ＭＳ 明朝" w:hint="eastAsia"/>
              </w:rPr>
              <w:t>環境調整法の流れ</w:t>
            </w:r>
          </w:p>
          <w:p w14:paraId="7307F6EB" w14:textId="1173A62B" w:rsidR="008473CD" w:rsidRDefault="008473CD" w:rsidP="003E4C4B">
            <w:pPr>
              <w:rPr>
                <w:rFonts w:ascii="ＭＳ 明朝" w:eastAsia="ＭＳ 明朝" w:hAnsi="ＭＳ 明朝"/>
              </w:rPr>
            </w:pPr>
            <w:r>
              <w:rPr>
                <w:rFonts w:ascii="ＭＳ 明朝" w:eastAsia="ＭＳ 明朝" w:hAnsi="ＭＳ 明朝" w:hint="eastAsia"/>
              </w:rPr>
              <w:t xml:space="preserve">　　①情報収集</w:t>
            </w:r>
          </w:p>
          <w:p w14:paraId="1CBA6EE7" w14:textId="2C5016B1" w:rsidR="008473CD" w:rsidRDefault="008473CD" w:rsidP="003E4C4B">
            <w:pPr>
              <w:rPr>
                <w:rFonts w:ascii="ＭＳ 明朝" w:eastAsia="ＭＳ 明朝" w:hAnsi="ＭＳ 明朝"/>
              </w:rPr>
            </w:pPr>
            <w:r>
              <w:rPr>
                <w:rFonts w:ascii="ＭＳ 明朝" w:eastAsia="ＭＳ 明朝" w:hAnsi="ＭＳ 明朝" w:hint="eastAsia"/>
              </w:rPr>
              <w:t xml:space="preserve">　　②評価の対象の枠組み</w:t>
            </w:r>
          </w:p>
          <w:p w14:paraId="17835933" w14:textId="496A7082" w:rsidR="008473CD" w:rsidRDefault="008473CD" w:rsidP="003E4C4B">
            <w:pPr>
              <w:rPr>
                <w:rFonts w:ascii="ＭＳ 明朝" w:eastAsia="ＭＳ 明朝" w:hAnsi="ＭＳ 明朝"/>
              </w:rPr>
            </w:pPr>
            <w:r>
              <w:rPr>
                <w:rFonts w:ascii="ＭＳ 明朝" w:eastAsia="ＭＳ 明朝" w:hAnsi="ＭＳ 明朝" w:hint="eastAsia"/>
              </w:rPr>
              <w:t xml:space="preserve">　　③指導内容</w:t>
            </w:r>
          </w:p>
          <w:p w14:paraId="136B164D" w14:textId="4121B4D9" w:rsidR="008473CD" w:rsidRPr="008473CD" w:rsidRDefault="008473CD" w:rsidP="008473CD">
            <w:pPr>
              <w:jc w:val="center"/>
              <w:rPr>
                <w:rFonts w:ascii="ＭＳ 明朝" w:eastAsia="ＭＳ 明朝" w:hAnsi="ＭＳ 明朝"/>
                <w:b/>
              </w:rPr>
            </w:pPr>
            <w:r w:rsidRPr="008473CD">
              <w:rPr>
                <w:rFonts w:ascii="ＭＳ 明朝" w:eastAsia="ＭＳ 明朝" w:hAnsi="ＭＳ 明朝" w:hint="eastAsia"/>
                <w:b/>
              </w:rPr>
              <w:t>＜休憩＞</w:t>
            </w:r>
          </w:p>
          <w:p w14:paraId="073DA874" w14:textId="14255B4D" w:rsidR="003E4C4B" w:rsidRDefault="00D940EE" w:rsidP="003E4C4B">
            <w:pPr>
              <w:rPr>
                <w:rFonts w:ascii="ＭＳ 明朝" w:eastAsia="ＭＳ 明朝" w:hAnsi="ＭＳ 明朝"/>
              </w:rPr>
            </w:pPr>
            <w:r>
              <w:rPr>
                <w:rFonts w:ascii="ＭＳ 明朝" w:eastAsia="ＭＳ 明朝" w:hAnsi="ＭＳ 明朝" w:hint="eastAsia"/>
              </w:rPr>
              <w:t>4</w:t>
            </w:r>
            <w:r w:rsidR="003E4C4B">
              <w:rPr>
                <w:rFonts w:ascii="ＭＳ 明朝" w:eastAsia="ＭＳ 明朝" w:hAnsi="ＭＳ 明朝" w:hint="eastAsia"/>
              </w:rPr>
              <w:t>．</w:t>
            </w:r>
            <w:r w:rsidR="008473CD">
              <w:rPr>
                <w:rFonts w:ascii="ＭＳ 明朝" w:eastAsia="ＭＳ 明朝" w:hAnsi="ＭＳ 明朝" w:hint="eastAsia"/>
              </w:rPr>
              <w:t>自然で</w:t>
            </w:r>
            <w:r w:rsidR="001E3402">
              <w:rPr>
                <w:rFonts w:ascii="ＭＳ 明朝" w:eastAsia="ＭＳ 明朝" w:hAnsi="ＭＳ 明朝" w:hint="eastAsia"/>
              </w:rPr>
              <w:t>無意識な発話への遡及的アプローチ（RASS）</w:t>
            </w:r>
          </w:p>
          <w:p w14:paraId="63741C91" w14:textId="3E9F875D" w:rsidR="003E4C4B" w:rsidRDefault="001E3402" w:rsidP="003E4C4B">
            <w:pPr>
              <w:ind w:firstLineChars="200" w:firstLine="420"/>
              <w:rPr>
                <w:rFonts w:ascii="ＭＳ 明朝" w:eastAsia="ＭＳ 明朝" w:hAnsi="ＭＳ 明朝"/>
              </w:rPr>
            </w:pPr>
            <w:r>
              <w:rPr>
                <w:rFonts w:ascii="ＭＳ 明朝" w:eastAsia="ＭＳ 明朝" w:hAnsi="ＭＳ 明朝" w:hint="eastAsia"/>
              </w:rPr>
              <w:t>①遡及的アプローチとは</w:t>
            </w:r>
            <w:r w:rsidR="003E4C4B">
              <w:rPr>
                <w:rFonts w:ascii="ＭＳ 明朝" w:eastAsia="ＭＳ 明朝" w:hAnsi="ＭＳ 明朝" w:hint="eastAsia"/>
              </w:rPr>
              <w:t xml:space="preserve">　</w:t>
            </w:r>
          </w:p>
          <w:p w14:paraId="7878C9E1" w14:textId="3CB77D5A" w:rsidR="003E4C4B" w:rsidRDefault="001E3402" w:rsidP="003E4C4B">
            <w:pPr>
              <w:ind w:firstLineChars="200" w:firstLine="420"/>
              <w:rPr>
                <w:rFonts w:ascii="ＭＳ 明朝" w:eastAsia="ＭＳ 明朝" w:hAnsi="ＭＳ 明朝"/>
              </w:rPr>
            </w:pPr>
            <w:r>
              <w:rPr>
                <w:rFonts w:ascii="ＭＳ 明朝" w:eastAsia="ＭＳ 明朝" w:hAnsi="ＭＳ 明朝" w:hint="eastAsia"/>
              </w:rPr>
              <w:t>②自然で無意識な発話行動の顕在化</w:t>
            </w:r>
          </w:p>
          <w:p w14:paraId="6650C993" w14:textId="30B617A9" w:rsidR="001E3402" w:rsidRDefault="001E3402" w:rsidP="003E4C4B">
            <w:pPr>
              <w:ind w:firstLineChars="200" w:firstLine="420"/>
              <w:rPr>
                <w:rFonts w:ascii="ＭＳ 明朝" w:eastAsia="ＭＳ 明朝" w:hAnsi="ＭＳ 明朝"/>
              </w:rPr>
            </w:pPr>
            <w:r>
              <w:rPr>
                <w:rFonts w:ascii="ＭＳ 明朝" w:eastAsia="ＭＳ 明朝" w:hAnsi="ＭＳ 明朝" w:hint="eastAsia"/>
              </w:rPr>
              <w:t>③吃音に対する否定的価値観からの脱却</w:t>
            </w:r>
          </w:p>
          <w:p w14:paraId="4CE5A975" w14:textId="59A5707F" w:rsidR="001E3402" w:rsidRDefault="00D940EE" w:rsidP="001E3402">
            <w:pPr>
              <w:rPr>
                <w:rFonts w:ascii="ＭＳ 明朝" w:eastAsia="ＭＳ 明朝" w:hAnsi="ＭＳ 明朝"/>
              </w:rPr>
            </w:pPr>
            <w:r>
              <w:rPr>
                <w:rFonts w:ascii="ＭＳ 明朝" w:eastAsia="ＭＳ 明朝" w:hAnsi="ＭＳ 明朝" w:hint="eastAsia"/>
              </w:rPr>
              <w:t>5</w:t>
            </w:r>
            <w:r w:rsidR="003E4C4B">
              <w:rPr>
                <w:rFonts w:ascii="ＭＳ 明朝" w:eastAsia="ＭＳ 明朝" w:hAnsi="ＭＳ 明朝" w:hint="eastAsia"/>
              </w:rPr>
              <w:t>．</w:t>
            </w:r>
            <w:r w:rsidR="001E3402">
              <w:rPr>
                <w:rFonts w:ascii="ＭＳ 明朝" w:eastAsia="ＭＳ 明朝" w:hAnsi="ＭＳ 明朝" w:hint="eastAsia"/>
              </w:rPr>
              <w:t>質疑応答</w:t>
            </w:r>
          </w:p>
          <w:p w14:paraId="290F11A9" w14:textId="2DC723A2" w:rsidR="002760A6" w:rsidRDefault="002760A6" w:rsidP="003E4C4B">
            <w:pPr>
              <w:rPr>
                <w:rFonts w:ascii="ＭＳ 明朝" w:eastAsia="ＭＳ 明朝" w:hAnsi="ＭＳ 明朝"/>
              </w:rPr>
            </w:pPr>
          </w:p>
        </w:tc>
      </w:tr>
    </w:tbl>
    <w:p w14:paraId="43CCDBD1" w14:textId="77777777" w:rsidR="002760A6" w:rsidRDefault="002760A6" w:rsidP="004B1C1A">
      <w:pPr>
        <w:rPr>
          <w:rFonts w:ascii="ＭＳ 明朝" w:eastAsia="ＭＳ 明朝" w:hAnsi="ＭＳ 明朝"/>
        </w:rPr>
      </w:pPr>
    </w:p>
    <w:p w14:paraId="207865FA" w14:textId="6B57D548" w:rsidR="003E4C4B" w:rsidRDefault="00587F11" w:rsidP="00C8631A">
      <w:pPr>
        <w:rPr>
          <w:rFonts w:ascii="ＭＳ 明朝" w:eastAsia="ＭＳ 明朝" w:hAnsi="ＭＳ 明朝"/>
          <w:u w:val="single"/>
        </w:rPr>
      </w:pPr>
      <w:r>
        <w:rPr>
          <w:rFonts w:ascii="ＭＳ 明朝" w:eastAsia="ＭＳ 明朝" w:hAnsi="ＭＳ 明朝" w:hint="eastAsia"/>
          <w:u w:val="single"/>
        </w:rPr>
        <w:t>202</w:t>
      </w:r>
      <w:r w:rsidR="00A0179D">
        <w:rPr>
          <w:rFonts w:ascii="ＭＳ 明朝" w:eastAsia="ＭＳ 明朝" w:hAnsi="ＭＳ 明朝" w:hint="eastAsia"/>
          <w:u w:val="single"/>
        </w:rPr>
        <w:t>5</w:t>
      </w:r>
      <w:r>
        <w:rPr>
          <w:rFonts w:ascii="ＭＳ 明朝" w:eastAsia="ＭＳ 明朝" w:hAnsi="ＭＳ 明朝" w:hint="eastAsia"/>
          <w:u w:val="single"/>
        </w:rPr>
        <w:t>年９</w:t>
      </w:r>
      <w:r w:rsidR="0090471B" w:rsidRPr="001710E8">
        <w:rPr>
          <w:rFonts w:ascii="ＭＳ 明朝" w:eastAsia="ＭＳ 明朝" w:hAnsi="ＭＳ 明朝" w:hint="eastAsia"/>
          <w:u w:val="single"/>
        </w:rPr>
        <w:t>月</w:t>
      </w:r>
      <w:r w:rsidR="00A0179D">
        <w:rPr>
          <w:rFonts w:ascii="ＭＳ 明朝" w:eastAsia="ＭＳ 明朝" w:hAnsi="ＭＳ 明朝" w:hint="eastAsia"/>
          <w:u w:val="single"/>
        </w:rPr>
        <w:t>7</w:t>
      </w:r>
      <w:r w:rsidR="0090471B" w:rsidRPr="001710E8">
        <w:rPr>
          <w:rFonts w:ascii="ＭＳ 明朝" w:eastAsia="ＭＳ 明朝" w:hAnsi="ＭＳ 明朝" w:hint="eastAsia"/>
          <w:u w:val="single"/>
        </w:rPr>
        <w:t>日（日）</w:t>
      </w:r>
      <w:r w:rsidR="00A0179D">
        <w:rPr>
          <w:rFonts w:ascii="ＭＳ 明朝" w:eastAsia="ＭＳ 明朝" w:hAnsi="ＭＳ 明朝" w:hint="eastAsia"/>
          <w:u w:val="single"/>
        </w:rPr>
        <w:t>9</w:t>
      </w:r>
      <w:r w:rsidR="0090471B" w:rsidRPr="001710E8">
        <w:rPr>
          <w:rFonts w:ascii="ＭＳ 明朝" w:eastAsia="ＭＳ 明朝" w:hAnsi="ＭＳ 明朝" w:hint="eastAsia"/>
          <w:u w:val="single"/>
        </w:rPr>
        <w:t>:</w:t>
      </w:r>
      <w:r w:rsidR="00FF4DB8">
        <w:rPr>
          <w:rFonts w:ascii="ＭＳ 明朝" w:eastAsia="ＭＳ 明朝" w:hAnsi="ＭＳ 明朝" w:hint="eastAsia"/>
          <w:u w:val="single"/>
        </w:rPr>
        <w:t>30</w:t>
      </w:r>
      <w:r w:rsidR="0090471B" w:rsidRPr="001710E8">
        <w:rPr>
          <w:rFonts w:ascii="ＭＳ 明朝" w:eastAsia="ＭＳ 明朝" w:hAnsi="ＭＳ 明朝" w:hint="eastAsia"/>
          <w:u w:val="single"/>
        </w:rPr>
        <w:t>～</w:t>
      </w:r>
      <w:r w:rsidR="00A0179D">
        <w:rPr>
          <w:rFonts w:ascii="ＭＳ 明朝" w:eastAsia="ＭＳ 明朝" w:hAnsi="ＭＳ 明朝" w:hint="eastAsia"/>
          <w:u w:val="single"/>
        </w:rPr>
        <w:t>16</w:t>
      </w:r>
      <w:r w:rsidR="0090471B" w:rsidRPr="001710E8">
        <w:rPr>
          <w:rFonts w:ascii="ＭＳ 明朝" w:eastAsia="ＭＳ 明朝" w:hAnsi="ＭＳ 明朝" w:hint="eastAsia"/>
          <w:u w:val="single"/>
        </w:rPr>
        <w:t>:</w:t>
      </w:r>
      <w:r w:rsidR="00FF4DB8">
        <w:rPr>
          <w:rFonts w:ascii="ＭＳ 明朝" w:eastAsia="ＭＳ 明朝" w:hAnsi="ＭＳ 明朝" w:hint="eastAsia"/>
          <w:u w:val="single"/>
        </w:rPr>
        <w:t>50</w:t>
      </w:r>
      <w:r w:rsidR="0090471B" w:rsidRPr="001710E8">
        <w:rPr>
          <w:rFonts w:ascii="ＭＳ 明朝" w:eastAsia="ＭＳ 明朝" w:hAnsi="ＭＳ 明朝" w:hint="eastAsia"/>
          <w:u w:val="single"/>
        </w:rPr>
        <w:t>（</w:t>
      </w:r>
      <w:r w:rsidR="00FF44E5" w:rsidRPr="00FF44E5">
        <w:rPr>
          <w:rFonts w:ascii="ＭＳ 明朝" w:eastAsia="ＭＳ 明朝" w:hAnsi="ＭＳ 明朝" w:hint="eastAsia"/>
          <w:u w:val="single"/>
        </w:rPr>
        <w:t>受付開始</w:t>
      </w:r>
      <w:r w:rsidR="00FF4DB8">
        <w:rPr>
          <w:rFonts w:ascii="ＭＳ 明朝" w:eastAsia="ＭＳ 明朝" w:hAnsi="ＭＳ 明朝" w:hint="eastAsia"/>
          <w:u w:val="single"/>
        </w:rPr>
        <w:t>9</w:t>
      </w:r>
      <w:r w:rsidR="00FF44E5" w:rsidRPr="00FF44E5">
        <w:rPr>
          <w:rFonts w:ascii="ＭＳ 明朝" w:eastAsia="ＭＳ 明朝" w:hAnsi="ＭＳ 明朝" w:hint="eastAsia"/>
          <w:u w:val="single"/>
        </w:rPr>
        <w:t>:</w:t>
      </w:r>
      <w:r w:rsidR="00FF4DB8">
        <w:rPr>
          <w:rFonts w:ascii="ＭＳ 明朝" w:eastAsia="ＭＳ 明朝" w:hAnsi="ＭＳ 明朝" w:hint="eastAsia"/>
          <w:u w:val="single"/>
        </w:rPr>
        <w:t>00</w:t>
      </w:r>
      <w:r w:rsidR="00FF44E5">
        <w:rPr>
          <w:rFonts w:ascii="ＭＳ 明朝" w:eastAsia="ＭＳ 明朝" w:hAnsi="ＭＳ 明朝" w:hint="eastAsia"/>
          <w:u w:val="single"/>
        </w:rPr>
        <w:t xml:space="preserve">　</w:t>
      </w:r>
      <w:r w:rsidR="0090471B" w:rsidRPr="001710E8">
        <w:rPr>
          <w:rFonts w:ascii="ＭＳ 明朝" w:eastAsia="ＭＳ 明朝" w:hAnsi="ＭＳ 明朝" w:hint="eastAsia"/>
          <w:u w:val="single"/>
        </w:rPr>
        <w:t>昼休み12:</w:t>
      </w:r>
      <w:r w:rsidR="00FF4DB8">
        <w:rPr>
          <w:rFonts w:ascii="ＭＳ 明朝" w:eastAsia="ＭＳ 明朝" w:hAnsi="ＭＳ 明朝" w:hint="eastAsia"/>
          <w:u w:val="single"/>
        </w:rPr>
        <w:t>40</w:t>
      </w:r>
      <w:r w:rsidR="0090471B" w:rsidRPr="001710E8">
        <w:rPr>
          <w:rFonts w:ascii="ＭＳ 明朝" w:eastAsia="ＭＳ 明朝" w:hAnsi="ＭＳ 明朝" w:hint="eastAsia"/>
          <w:u w:val="single"/>
        </w:rPr>
        <w:t>～13:</w:t>
      </w:r>
      <w:r w:rsidR="00FF4DB8">
        <w:rPr>
          <w:rFonts w:ascii="ＭＳ 明朝" w:eastAsia="ＭＳ 明朝" w:hAnsi="ＭＳ 明朝" w:hint="eastAsia"/>
          <w:u w:val="single"/>
        </w:rPr>
        <w:t>30</w:t>
      </w:r>
      <w:r w:rsidR="0090471B" w:rsidRPr="001710E8">
        <w:rPr>
          <w:rFonts w:ascii="ＭＳ 明朝" w:eastAsia="ＭＳ 明朝" w:hAnsi="ＭＳ 明朝" w:hint="eastAsia"/>
          <w:u w:val="single"/>
        </w:rPr>
        <w:t>）</w:t>
      </w:r>
    </w:p>
    <w:p w14:paraId="414B71A6" w14:textId="77777777" w:rsidR="003E4C4B" w:rsidRDefault="003E4C4B" w:rsidP="003E4C4B">
      <w:pPr>
        <w:spacing w:line="160" w:lineRule="exact"/>
        <w:rPr>
          <w:rFonts w:ascii="ＭＳ 明朝" w:eastAsia="ＭＳ 明朝" w:hAnsi="ＭＳ 明朝"/>
          <w:u w:val="single"/>
        </w:rPr>
      </w:pPr>
    </w:p>
    <w:tbl>
      <w:tblPr>
        <w:tblStyle w:val="aa"/>
        <w:tblW w:w="10201" w:type="dxa"/>
        <w:tblLook w:val="04A0" w:firstRow="1" w:lastRow="0" w:firstColumn="1" w:lastColumn="0" w:noHBand="0" w:noVBand="1"/>
      </w:tblPr>
      <w:tblGrid>
        <w:gridCol w:w="4868"/>
        <w:gridCol w:w="5333"/>
      </w:tblGrid>
      <w:tr w:rsidR="003E4C4B" w14:paraId="1FAD2706" w14:textId="77777777" w:rsidTr="00F05397">
        <w:trPr>
          <w:trHeight w:val="315"/>
        </w:trPr>
        <w:tc>
          <w:tcPr>
            <w:tcW w:w="4868" w:type="dxa"/>
          </w:tcPr>
          <w:p w14:paraId="6958DA51" w14:textId="46C33D8B" w:rsidR="003E4C4B" w:rsidRPr="003E4C4B" w:rsidRDefault="00A0179D" w:rsidP="00C8631A">
            <w:pPr>
              <w:rPr>
                <w:rFonts w:ascii="ＭＳ 明朝" w:eastAsia="ＭＳ 明朝" w:hAnsi="ＭＳ 明朝"/>
                <w:u w:val="single"/>
              </w:rPr>
            </w:pPr>
            <w:r>
              <w:rPr>
                <w:rFonts w:ascii="ＭＳ 明朝" w:eastAsia="ＭＳ 明朝" w:hAnsi="ＭＳ 明朝" w:hint="eastAsia"/>
              </w:rPr>
              <w:t>9</w:t>
            </w:r>
            <w:r w:rsidR="003E4C4B">
              <w:rPr>
                <w:rFonts w:ascii="ＭＳ 明朝" w:eastAsia="ＭＳ 明朝" w:hAnsi="ＭＳ 明朝" w:hint="eastAsia"/>
              </w:rPr>
              <w:t>:</w:t>
            </w:r>
            <w:r w:rsidR="00FF4DB8">
              <w:rPr>
                <w:rFonts w:ascii="ＭＳ 明朝" w:eastAsia="ＭＳ 明朝" w:hAnsi="ＭＳ 明朝" w:hint="eastAsia"/>
              </w:rPr>
              <w:t>30</w:t>
            </w:r>
            <w:r w:rsidR="003E4C4B">
              <w:rPr>
                <w:rFonts w:ascii="ＭＳ 明朝" w:eastAsia="ＭＳ 明朝" w:hAnsi="ＭＳ 明朝"/>
              </w:rPr>
              <w:t>～12:</w:t>
            </w:r>
            <w:r w:rsidR="00FF4DB8">
              <w:rPr>
                <w:rFonts w:ascii="ＭＳ 明朝" w:eastAsia="ＭＳ 明朝" w:hAnsi="ＭＳ 明朝" w:hint="eastAsia"/>
              </w:rPr>
              <w:t>40</w:t>
            </w:r>
            <w:r w:rsidR="003E4C4B">
              <w:rPr>
                <w:rFonts w:ascii="ＭＳ 明朝" w:eastAsia="ＭＳ 明朝" w:hAnsi="ＭＳ 明朝" w:hint="eastAsia"/>
              </w:rPr>
              <w:t xml:space="preserve">　</w:t>
            </w:r>
            <w:r w:rsidR="003E4C4B" w:rsidRPr="003E4C4B">
              <w:rPr>
                <w:rFonts w:ascii="ＭＳ 明朝" w:eastAsia="ＭＳ 明朝" w:hAnsi="ＭＳ 明朝" w:hint="eastAsia"/>
              </w:rPr>
              <w:t>※10分程度の休憩あり</w:t>
            </w:r>
          </w:p>
        </w:tc>
        <w:tc>
          <w:tcPr>
            <w:tcW w:w="5333" w:type="dxa"/>
          </w:tcPr>
          <w:p w14:paraId="10BC3796" w14:textId="285DB677" w:rsidR="003E4C4B" w:rsidRPr="00F05397" w:rsidRDefault="00F05397" w:rsidP="00C8631A">
            <w:pPr>
              <w:rPr>
                <w:rFonts w:ascii="ＭＳ 明朝" w:eastAsia="ＭＳ 明朝" w:hAnsi="ＭＳ 明朝"/>
              </w:rPr>
            </w:pPr>
            <w:r w:rsidRPr="00F05397">
              <w:rPr>
                <w:rFonts w:ascii="ＭＳ 明朝" w:eastAsia="ＭＳ 明朝" w:hAnsi="ＭＳ 明朝"/>
              </w:rPr>
              <w:t>13:</w:t>
            </w:r>
            <w:r w:rsidR="00FF4DB8">
              <w:rPr>
                <w:rFonts w:ascii="ＭＳ 明朝" w:eastAsia="ＭＳ 明朝" w:hAnsi="ＭＳ 明朝" w:hint="eastAsia"/>
              </w:rPr>
              <w:t>30</w:t>
            </w:r>
            <w:r w:rsidRPr="00F05397">
              <w:rPr>
                <w:rFonts w:ascii="ＭＳ 明朝" w:eastAsia="ＭＳ 明朝" w:hAnsi="ＭＳ 明朝"/>
              </w:rPr>
              <w:t>～</w:t>
            </w:r>
            <w:r w:rsidR="00FF4DB8">
              <w:rPr>
                <w:rFonts w:ascii="ＭＳ 明朝" w:eastAsia="ＭＳ 明朝" w:hAnsi="ＭＳ 明朝" w:hint="eastAsia"/>
              </w:rPr>
              <w:t>16</w:t>
            </w:r>
            <w:r w:rsidRPr="00F05397">
              <w:rPr>
                <w:rFonts w:ascii="ＭＳ 明朝" w:eastAsia="ＭＳ 明朝" w:hAnsi="ＭＳ 明朝"/>
              </w:rPr>
              <w:t>:</w:t>
            </w:r>
            <w:r w:rsidR="00FF4DB8">
              <w:rPr>
                <w:rFonts w:ascii="ＭＳ 明朝" w:eastAsia="ＭＳ 明朝" w:hAnsi="ＭＳ 明朝" w:hint="eastAsia"/>
              </w:rPr>
              <w:t>50</w:t>
            </w:r>
            <w:r w:rsidRPr="00F05397">
              <w:rPr>
                <w:rFonts w:ascii="ＭＳ 明朝" w:eastAsia="ＭＳ 明朝" w:hAnsi="ＭＳ 明朝"/>
              </w:rPr>
              <w:t xml:space="preserve">　※</w:t>
            </w:r>
            <w:r w:rsidR="00FF4DB8">
              <w:rPr>
                <w:rFonts w:ascii="ＭＳ 明朝" w:eastAsia="ＭＳ 明朝" w:hAnsi="ＭＳ 明朝" w:hint="eastAsia"/>
              </w:rPr>
              <w:t>10</w:t>
            </w:r>
            <w:r w:rsidRPr="00F05397">
              <w:rPr>
                <w:rFonts w:ascii="ＭＳ 明朝" w:eastAsia="ＭＳ 明朝" w:hAnsi="ＭＳ 明朝"/>
              </w:rPr>
              <w:t>分程度の休憩あり</w:t>
            </w:r>
          </w:p>
        </w:tc>
      </w:tr>
      <w:tr w:rsidR="003E4C4B" w14:paraId="75716BD2" w14:textId="77777777" w:rsidTr="00F05397">
        <w:trPr>
          <w:trHeight w:val="2550"/>
        </w:trPr>
        <w:tc>
          <w:tcPr>
            <w:tcW w:w="4868" w:type="dxa"/>
          </w:tcPr>
          <w:p w14:paraId="7A713F66" w14:textId="79B88DA3" w:rsidR="00A0179D" w:rsidRPr="00A0179D" w:rsidRDefault="00D940EE" w:rsidP="00A0179D">
            <w:pPr>
              <w:rPr>
                <w:rFonts w:ascii="ＭＳ 明朝" w:eastAsia="ＭＳ 明朝" w:hAnsi="ＭＳ 明朝"/>
              </w:rPr>
            </w:pPr>
            <w:r>
              <w:rPr>
                <w:rFonts w:ascii="ＭＳ 明朝" w:eastAsia="ＭＳ 明朝" w:hAnsi="ＭＳ 明朝" w:hint="eastAsia"/>
              </w:rPr>
              <w:t>1</w:t>
            </w:r>
            <w:r w:rsidR="00A0179D">
              <w:rPr>
                <w:rFonts w:ascii="ＭＳ 明朝" w:eastAsia="ＭＳ 明朝" w:hAnsi="ＭＳ 明朝" w:hint="eastAsia"/>
              </w:rPr>
              <w:t>．</w:t>
            </w:r>
            <w:r w:rsidR="00A0179D" w:rsidRPr="00A0179D">
              <w:rPr>
                <w:rFonts w:ascii="ＭＳ 明朝" w:eastAsia="ＭＳ 明朝" w:hAnsi="ＭＳ 明朝" w:hint="eastAsia"/>
                <w:sz w:val="18"/>
              </w:rPr>
              <w:t>年表方式のメンタルリハーサル法（M・R法）の枠組み</w:t>
            </w:r>
          </w:p>
          <w:p w14:paraId="659A22D0" w14:textId="77777777" w:rsidR="00A0179D" w:rsidRPr="00A0179D" w:rsidRDefault="00A0179D" w:rsidP="00A0179D">
            <w:pPr>
              <w:rPr>
                <w:rFonts w:ascii="ＭＳ 明朝" w:eastAsia="ＭＳ 明朝" w:hAnsi="ＭＳ 明朝"/>
              </w:rPr>
            </w:pPr>
            <w:r w:rsidRPr="00A0179D">
              <w:rPr>
                <w:rFonts w:ascii="ＭＳ 明朝" w:eastAsia="ＭＳ 明朝" w:hAnsi="ＭＳ 明朝" w:hint="eastAsia"/>
              </w:rPr>
              <w:t xml:space="preserve">　 </w:t>
            </w:r>
            <w:r w:rsidRPr="00A0179D">
              <w:rPr>
                <w:rFonts w:ascii="ＭＳ 明朝" w:eastAsia="ＭＳ 明朝" w:hAnsi="ＭＳ 明朝" w:cs="ＭＳ 明朝" w:hint="eastAsia"/>
              </w:rPr>
              <w:t>①</w:t>
            </w:r>
            <w:r w:rsidRPr="00A0179D">
              <w:rPr>
                <w:rFonts w:ascii="ＭＳ 明朝" w:eastAsia="ＭＳ 明朝" w:hAnsi="ＭＳ 明朝" w:hint="eastAsia"/>
              </w:rPr>
              <w:t>実施する事項と禁止事項</w:t>
            </w:r>
          </w:p>
          <w:p w14:paraId="65368204" w14:textId="77777777" w:rsidR="00A0179D" w:rsidRPr="00A0179D" w:rsidRDefault="00A0179D" w:rsidP="00A0179D">
            <w:pPr>
              <w:rPr>
                <w:rFonts w:ascii="ＭＳ 明朝" w:eastAsia="ＭＳ 明朝" w:hAnsi="ＭＳ 明朝"/>
              </w:rPr>
            </w:pPr>
            <w:r w:rsidRPr="00A0179D">
              <w:rPr>
                <w:rFonts w:ascii="ＭＳ 明朝" w:eastAsia="ＭＳ 明朝" w:hAnsi="ＭＳ 明朝" w:hint="eastAsia"/>
              </w:rPr>
              <w:t xml:space="preserve">　 </w:t>
            </w:r>
            <w:r w:rsidRPr="00A0179D">
              <w:rPr>
                <w:rFonts w:ascii="ＭＳ 明朝" w:eastAsia="ＭＳ 明朝" w:hAnsi="ＭＳ 明朝" w:cs="ＭＳ 明朝" w:hint="eastAsia"/>
              </w:rPr>
              <w:t>②</w:t>
            </w:r>
            <w:r w:rsidRPr="00A0179D">
              <w:rPr>
                <w:rFonts w:ascii="ＭＳ 明朝" w:eastAsia="ＭＳ 明朝" w:hAnsi="ＭＳ 明朝" w:hint="eastAsia"/>
              </w:rPr>
              <w:t>映像法</w:t>
            </w:r>
          </w:p>
          <w:p w14:paraId="7726C857" w14:textId="77777777" w:rsidR="00A0179D" w:rsidRPr="00A0179D" w:rsidRDefault="00A0179D" w:rsidP="00A0179D">
            <w:pPr>
              <w:rPr>
                <w:rFonts w:ascii="ＭＳ 明朝" w:eastAsia="ＭＳ 明朝" w:hAnsi="ＭＳ 明朝"/>
              </w:rPr>
            </w:pPr>
            <w:r w:rsidRPr="00A0179D">
              <w:rPr>
                <w:rFonts w:ascii="ＭＳ 明朝" w:eastAsia="ＭＳ 明朝" w:hAnsi="ＭＳ 明朝" w:hint="eastAsia"/>
              </w:rPr>
              <w:t xml:space="preserve">　 </w:t>
            </w:r>
            <w:r w:rsidRPr="00A0179D">
              <w:rPr>
                <w:rFonts w:ascii="ＭＳ 明朝" w:eastAsia="ＭＳ 明朝" w:hAnsi="ＭＳ 明朝" w:cs="ＭＳ 明朝" w:hint="eastAsia"/>
              </w:rPr>
              <w:t>③</w:t>
            </w:r>
            <w:r w:rsidRPr="00A0179D">
              <w:rPr>
                <w:rFonts w:ascii="ＭＳ 明朝" w:eastAsia="ＭＳ 明朝" w:hAnsi="ＭＳ 明朝" w:hint="eastAsia"/>
              </w:rPr>
              <w:t>過去から実施</w:t>
            </w:r>
          </w:p>
          <w:p w14:paraId="330C4213" w14:textId="7C6E5802" w:rsidR="003E4C4B" w:rsidRPr="003E4C4B" w:rsidRDefault="00A0179D" w:rsidP="00A0179D">
            <w:pPr>
              <w:jc w:val="center"/>
              <w:rPr>
                <w:rFonts w:ascii="ＭＳ 明朝" w:eastAsia="ＭＳ 明朝" w:hAnsi="ＭＳ 明朝"/>
              </w:rPr>
            </w:pPr>
            <w:r w:rsidRPr="00A0179D">
              <w:rPr>
                <w:rFonts w:ascii="ＭＳ 明朝" w:eastAsia="ＭＳ 明朝" w:hAnsi="ＭＳ 明朝" w:hint="eastAsia"/>
                <w:b/>
              </w:rPr>
              <w:t>＜休憩＞</w:t>
            </w:r>
          </w:p>
          <w:p w14:paraId="182462C4" w14:textId="77777777" w:rsidR="003E4C4B" w:rsidRDefault="00D940EE" w:rsidP="00D940EE">
            <w:pPr>
              <w:rPr>
                <w:rFonts w:ascii="ＭＳ 明朝" w:eastAsia="ＭＳ 明朝" w:hAnsi="ＭＳ 明朝"/>
              </w:rPr>
            </w:pPr>
            <w:r>
              <w:rPr>
                <w:rFonts w:ascii="ＭＳ 明朝" w:eastAsia="ＭＳ 明朝" w:hAnsi="ＭＳ 明朝" w:hint="eastAsia"/>
              </w:rPr>
              <w:t>2．</w:t>
            </w:r>
            <w:r w:rsidRPr="00D940EE">
              <w:rPr>
                <w:rFonts w:ascii="ＭＳ 明朝" w:eastAsia="ＭＳ 明朝" w:hAnsi="ＭＳ 明朝"/>
              </w:rPr>
              <w:t>M・R法の技法１</w:t>
            </w:r>
          </w:p>
          <w:p w14:paraId="373B65AE" w14:textId="77777777" w:rsidR="00D940EE" w:rsidRDefault="00D940EE" w:rsidP="001D11F9">
            <w:pPr>
              <w:ind w:firstLineChars="100" w:firstLine="210"/>
              <w:rPr>
                <w:rFonts w:ascii="ＭＳ 明朝" w:eastAsia="ＭＳ 明朝" w:hAnsi="ＭＳ 明朝"/>
              </w:rPr>
            </w:pPr>
            <w:r w:rsidRPr="00D940EE">
              <w:rPr>
                <w:rFonts w:ascii="ＭＳ 明朝" w:eastAsia="ＭＳ 明朝" w:hAnsi="ＭＳ 明朝" w:hint="eastAsia"/>
              </w:rPr>
              <w:t xml:space="preserve">①臨床の流れ　　　　　</w:t>
            </w:r>
            <w:r w:rsidRPr="00D940EE">
              <w:rPr>
                <w:rFonts w:ascii="ＭＳ 明朝" w:eastAsia="ＭＳ 明朝" w:hAnsi="ＭＳ 明朝"/>
              </w:rPr>
              <w:t xml:space="preserve"> 　　　　　       </w:t>
            </w:r>
          </w:p>
          <w:p w14:paraId="509735C6" w14:textId="77777777" w:rsidR="00D940EE" w:rsidRDefault="00D940EE" w:rsidP="001D11F9">
            <w:pPr>
              <w:ind w:firstLineChars="100" w:firstLine="210"/>
              <w:rPr>
                <w:rFonts w:ascii="ＭＳ 明朝" w:eastAsia="ＭＳ 明朝" w:hAnsi="ＭＳ 明朝"/>
              </w:rPr>
            </w:pPr>
            <w:r w:rsidRPr="00D940EE">
              <w:rPr>
                <w:rFonts w:ascii="ＭＳ 明朝" w:eastAsia="ＭＳ 明朝" w:hAnsi="ＭＳ 明朝"/>
              </w:rPr>
              <w:t xml:space="preserve">②情報の収集　　　　　　　　　　        </w:t>
            </w:r>
          </w:p>
          <w:p w14:paraId="5BF7A0A5" w14:textId="7CB89774" w:rsidR="00D940EE" w:rsidRPr="00D940EE" w:rsidRDefault="00D940EE" w:rsidP="001D11F9">
            <w:pPr>
              <w:ind w:firstLineChars="100" w:firstLine="210"/>
              <w:rPr>
                <w:rFonts w:ascii="ＭＳ 明朝" w:eastAsia="ＭＳ 明朝" w:hAnsi="ＭＳ 明朝"/>
              </w:rPr>
            </w:pPr>
            <w:r w:rsidRPr="00D940EE">
              <w:rPr>
                <w:rFonts w:ascii="ＭＳ 明朝" w:eastAsia="ＭＳ 明朝" w:hAnsi="ＭＳ 明朝"/>
              </w:rPr>
              <w:t>③評価</w:t>
            </w:r>
          </w:p>
        </w:tc>
        <w:tc>
          <w:tcPr>
            <w:tcW w:w="5333" w:type="dxa"/>
          </w:tcPr>
          <w:p w14:paraId="7860030C" w14:textId="77777777" w:rsidR="003E4C4B" w:rsidRDefault="00D940EE" w:rsidP="00C8631A">
            <w:pPr>
              <w:rPr>
                <w:rFonts w:ascii="ＭＳ 明朝" w:eastAsia="ＭＳ 明朝" w:hAnsi="ＭＳ 明朝"/>
              </w:rPr>
            </w:pPr>
            <w:r>
              <w:rPr>
                <w:rFonts w:ascii="ＭＳ 明朝" w:eastAsia="ＭＳ 明朝" w:hAnsi="ＭＳ 明朝" w:hint="eastAsia"/>
              </w:rPr>
              <w:t>3．</w:t>
            </w:r>
            <w:r w:rsidRPr="00D940EE">
              <w:rPr>
                <w:rFonts w:ascii="ＭＳ 明朝" w:eastAsia="ＭＳ 明朝" w:hAnsi="ＭＳ 明朝"/>
              </w:rPr>
              <w:t>M・R法の技法２</w:t>
            </w:r>
          </w:p>
          <w:p w14:paraId="0036B7BD" w14:textId="77777777" w:rsidR="00D940EE" w:rsidRDefault="00D940EE" w:rsidP="001D11F9">
            <w:pPr>
              <w:ind w:firstLineChars="100" w:firstLine="210"/>
              <w:rPr>
                <w:rFonts w:ascii="ＭＳ 明朝" w:eastAsia="ＭＳ 明朝" w:hAnsi="ＭＳ 明朝"/>
              </w:rPr>
            </w:pPr>
            <w:r>
              <w:rPr>
                <w:rFonts w:ascii="ＭＳ 明朝" w:eastAsia="ＭＳ 明朝" w:hAnsi="ＭＳ 明朝" w:hint="eastAsia"/>
              </w:rPr>
              <w:t>①対立内容の作成と注意事項</w:t>
            </w:r>
          </w:p>
          <w:p w14:paraId="734D350E" w14:textId="77777777" w:rsidR="00D940EE" w:rsidRDefault="00D940EE" w:rsidP="001D11F9">
            <w:pPr>
              <w:ind w:firstLineChars="100" w:firstLine="210"/>
              <w:rPr>
                <w:rFonts w:ascii="ＭＳ 明朝" w:eastAsia="ＭＳ 明朝" w:hAnsi="ＭＳ 明朝"/>
              </w:rPr>
            </w:pPr>
            <w:r>
              <w:rPr>
                <w:rFonts w:ascii="ＭＳ 明朝" w:eastAsia="ＭＳ 明朝" w:hAnsi="ＭＳ 明朝" w:hint="eastAsia"/>
              </w:rPr>
              <w:t>②対応するエピソードの順番</w:t>
            </w:r>
          </w:p>
          <w:p w14:paraId="50027BCA" w14:textId="77777777" w:rsidR="00D940EE" w:rsidRDefault="00D940EE" w:rsidP="001D11F9">
            <w:pPr>
              <w:ind w:firstLineChars="100" w:firstLine="210"/>
              <w:rPr>
                <w:rFonts w:ascii="ＭＳ 明朝" w:eastAsia="ＭＳ 明朝" w:hAnsi="ＭＳ 明朝"/>
              </w:rPr>
            </w:pPr>
            <w:r>
              <w:rPr>
                <w:rFonts w:ascii="ＭＳ 明朝" w:eastAsia="ＭＳ 明朝" w:hAnsi="ＭＳ 明朝" w:hint="eastAsia"/>
              </w:rPr>
              <w:t>③対立内容の作成演習</w:t>
            </w:r>
          </w:p>
          <w:p w14:paraId="312F4938" w14:textId="77777777" w:rsidR="00D940EE" w:rsidRDefault="00D940EE" w:rsidP="00D940EE">
            <w:pPr>
              <w:jc w:val="center"/>
              <w:rPr>
                <w:rFonts w:ascii="ＭＳ 明朝" w:eastAsia="ＭＳ 明朝" w:hAnsi="ＭＳ 明朝"/>
                <w:b/>
              </w:rPr>
            </w:pPr>
            <w:r w:rsidRPr="00D940EE">
              <w:rPr>
                <w:rFonts w:ascii="ＭＳ 明朝" w:eastAsia="ＭＳ 明朝" w:hAnsi="ＭＳ 明朝" w:hint="eastAsia"/>
                <w:b/>
              </w:rPr>
              <w:t>＜休憩＞</w:t>
            </w:r>
          </w:p>
          <w:p w14:paraId="10CE297D" w14:textId="77777777" w:rsidR="00D940EE" w:rsidRDefault="00D940EE" w:rsidP="00D940EE">
            <w:pPr>
              <w:rPr>
                <w:rFonts w:ascii="ＭＳ 明朝" w:eastAsia="ＭＳ 明朝" w:hAnsi="ＭＳ 明朝"/>
              </w:rPr>
            </w:pPr>
            <w:r>
              <w:rPr>
                <w:rFonts w:ascii="ＭＳ 明朝" w:eastAsia="ＭＳ 明朝" w:hAnsi="ＭＳ 明朝" w:hint="eastAsia"/>
              </w:rPr>
              <w:t>4．M・R法ミニ体験</w:t>
            </w:r>
          </w:p>
          <w:p w14:paraId="3DE6FCF0" w14:textId="77777777" w:rsidR="00D940EE" w:rsidRDefault="00D940EE" w:rsidP="001D11F9">
            <w:pPr>
              <w:ind w:firstLineChars="100" w:firstLine="210"/>
              <w:rPr>
                <w:rFonts w:ascii="ＭＳ 明朝" w:eastAsia="ＭＳ 明朝" w:hAnsi="ＭＳ 明朝"/>
              </w:rPr>
            </w:pPr>
            <w:r>
              <w:rPr>
                <w:rFonts w:ascii="ＭＳ 明朝" w:eastAsia="ＭＳ 明朝" w:hAnsi="ＭＳ 明朝" w:hint="eastAsia"/>
              </w:rPr>
              <w:t>紹介と演習</w:t>
            </w:r>
          </w:p>
          <w:p w14:paraId="45DAC982" w14:textId="3506B016" w:rsidR="00D940EE" w:rsidRPr="00F05397" w:rsidRDefault="00D940EE" w:rsidP="00D940EE">
            <w:pPr>
              <w:rPr>
                <w:rFonts w:ascii="ＭＳ 明朝" w:eastAsia="ＭＳ 明朝" w:hAnsi="ＭＳ 明朝"/>
              </w:rPr>
            </w:pPr>
            <w:r>
              <w:rPr>
                <w:rFonts w:ascii="ＭＳ 明朝" w:eastAsia="ＭＳ 明朝" w:hAnsi="ＭＳ 明朝" w:hint="eastAsia"/>
              </w:rPr>
              <w:t>5．質疑応答</w:t>
            </w:r>
          </w:p>
        </w:tc>
      </w:tr>
    </w:tbl>
    <w:p w14:paraId="2FC4894F" w14:textId="21D475B1" w:rsidR="003E4C4B" w:rsidRDefault="003E4C4B" w:rsidP="00C8631A">
      <w:pPr>
        <w:rPr>
          <w:rFonts w:ascii="ＭＳ 明朝" w:eastAsia="ＭＳ 明朝" w:hAnsi="ＭＳ 明朝"/>
          <w:u w:val="single"/>
        </w:rPr>
      </w:pPr>
    </w:p>
    <w:p w14:paraId="19A9CC91" w14:textId="3DFD4B29" w:rsidR="00095CBA" w:rsidRPr="004B1C1A" w:rsidRDefault="00055396" w:rsidP="0090471B">
      <w:pPr>
        <w:rPr>
          <w:rFonts w:ascii="ＭＳ 明朝" w:eastAsia="ＭＳ 明朝" w:hAnsi="ＭＳ 明朝"/>
        </w:rPr>
      </w:pPr>
      <w:r>
        <w:rPr>
          <w:rFonts w:ascii="ＭＳ 明朝" w:eastAsia="ＭＳ 明朝" w:hAnsi="ＭＳ 明朝" w:hint="eastAsia"/>
        </w:rPr>
        <w:t>〇</w:t>
      </w:r>
      <w:r w:rsidR="00095CBA" w:rsidRPr="004B1C1A">
        <w:rPr>
          <w:rFonts w:ascii="ＭＳ 明朝" w:eastAsia="ＭＳ 明朝" w:hAnsi="ＭＳ 明朝" w:hint="eastAsia"/>
        </w:rPr>
        <w:t>テキスト</w:t>
      </w:r>
      <w:r w:rsidRPr="004B1C1A">
        <w:rPr>
          <w:rFonts w:ascii="ＭＳ 明朝" w:eastAsia="ＭＳ 明朝" w:hAnsi="ＭＳ 明朝" w:hint="eastAsia"/>
        </w:rPr>
        <w:t>「間接法による吃音訓練」（都筑澄夫</w:t>
      </w:r>
      <w:r w:rsidR="00CB3FBA">
        <w:rPr>
          <w:rFonts w:ascii="ＭＳ 明朝" w:eastAsia="ＭＳ 明朝" w:hAnsi="ＭＳ 明朝" w:hint="eastAsia"/>
        </w:rPr>
        <w:t>編著</w:t>
      </w:r>
      <w:r w:rsidRPr="004B1C1A">
        <w:rPr>
          <w:rFonts w:ascii="ＭＳ 明朝" w:eastAsia="ＭＳ 明朝" w:hAnsi="ＭＳ 明朝" w:hint="eastAsia"/>
        </w:rPr>
        <w:t xml:space="preserve">　三輪書店）</w:t>
      </w:r>
      <w:r w:rsidR="00095CBA" w:rsidRPr="004B1C1A">
        <w:rPr>
          <w:rFonts w:ascii="ＭＳ 明朝" w:eastAsia="ＭＳ 明朝" w:hAnsi="ＭＳ 明朝" w:hint="eastAsia"/>
        </w:rPr>
        <w:t>は各自ご購入のうえご参加ください</w:t>
      </w:r>
      <w:r w:rsidR="00C33E34">
        <w:rPr>
          <w:rFonts w:ascii="ＭＳ 明朝" w:eastAsia="ＭＳ 明朝" w:hAnsi="ＭＳ 明朝" w:hint="eastAsia"/>
        </w:rPr>
        <w:t>。</w:t>
      </w:r>
    </w:p>
    <w:p w14:paraId="51714D81" w14:textId="77777777" w:rsidR="00055396" w:rsidRPr="00C23F66" w:rsidRDefault="00055396" w:rsidP="002F36BD">
      <w:pPr>
        <w:ind w:firstLineChars="100" w:firstLine="211"/>
        <w:rPr>
          <w:rFonts w:ascii="ＭＳ 明朝" w:eastAsia="ＭＳ 明朝" w:hAnsi="ＭＳ 明朝"/>
          <w:b/>
        </w:rPr>
      </w:pPr>
      <w:r w:rsidRPr="00C23F66">
        <w:rPr>
          <w:rFonts w:ascii="ＭＳ 明朝" w:eastAsia="ＭＳ 明朝" w:hAnsi="ＭＳ 明朝" w:hint="eastAsia"/>
          <w:b/>
        </w:rPr>
        <w:t>※配布資料は別途ダウンロードしていただきます。</w:t>
      </w:r>
    </w:p>
    <w:p w14:paraId="54ABC8F5" w14:textId="77777777" w:rsidR="00824D5B" w:rsidRDefault="00824D5B" w:rsidP="00824D5B">
      <w:pPr>
        <w:spacing w:line="100" w:lineRule="exact"/>
        <w:rPr>
          <w:rFonts w:ascii="ＭＳ 明朝" w:eastAsia="ＭＳ 明朝" w:hAnsi="ＭＳ 明朝"/>
        </w:rPr>
      </w:pPr>
    </w:p>
    <w:p w14:paraId="3DB590E4" w14:textId="05923299" w:rsidR="00B546F5" w:rsidRPr="0076501E" w:rsidRDefault="00D72C2C" w:rsidP="0076501E">
      <w:pPr>
        <w:rPr>
          <w:rFonts w:ascii="ＭＳ 明朝" w:eastAsia="ＭＳ 明朝" w:hAnsi="ＭＳ 明朝"/>
        </w:rPr>
      </w:pPr>
      <w:r>
        <w:rPr>
          <w:rFonts w:ascii="ＭＳ 明朝" w:eastAsia="ＭＳ 明朝" w:hAnsi="ＭＳ 明朝" w:hint="eastAsia"/>
        </w:rPr>
        <w:t>〇</w:t>
      </w:r>
      <w:r w:rsidR="006157C7" w:rsidRPr="004B1C1A">
        <w:rPr>
          <w:rFonts w:ascii="ＭＳ 明朝" w:eastAsia="ＭＳ 明朝" w:hAnsi="ＭＳ 明朝" w:hint="eastAsia"/>
        </w:rPr>
        <w:t>講師：都筑澄夫（RASS吃音研究会代表/都筑吃音相談室）</w:t>
      </w:r>
    </w:p>
    <w:p w14:paraId="7710909C" w14:textId="77777777" w:rsidR="00824D5B" w:rsidRDefault="00824D5B" w:rsidP="00824D5B">
      <w:pPr>
        <w:spacing w:line="100" w:lineRule="exact"/>
        <w:rPr>
          <w:rFonts w:ascii="ＭＳ 明朝" w:eastAsia="ＭＳ 明朝" w:hAnsi="ＭＳ 明朝"/>
        </w:rPr>
      </w:pPr>
    </w:p>
    <w:p w14:paraId="34D73FCB" w14:textId="630F1EA9" w:rsidR="00817C71" w:rsidRPr="004B1C1A" w:rsidRDefault="00055396" w:rsidP="00CE1FF0">
      <w:pPr>
        <w:rPr>
          <w:rFonts w:ascii="ＭＳ 明朝" w:eastAsia="ＭＳ 明朝" w:hAnsi="ＭＳ 明朝"/>
        </w:rPr>
      </w:pPr>
      <w:r>
        <w:rPr>
          <w:rFonts w:ascii="ＭＳ 明朝" w:eastAsia="ＭＳ 明朝" w:hAnsi="ＭＳ 明朝" w:hint="eastAsia"/>
        </w:rPr>
        <w:t>〇</w:t>
      </w:r>
      <w:r w:rsidR="00464B2C" w:rsidRPr="004B1C1A">
        <w:rPr>
          <w:rFonts w:ascii="ＭＳ 明朝" w:eastAsia="ＭＳ 明朝" w:hAnsi="ＭＳ 明朝" w:hint="eastAsia"/>
        </w:rPr>
        <w:t>主催：RASS吃音研究会(</w:t>
      </w:r>
      <w:hyperlink r:id="rId9" w:history="1">
        <w:r w:rsidR="00464B2C" w:rsidRPr="004B1C1A">
          <w:rPr>
            <w:rStyle w:val="a5"/>
            <w:rFonts w:ascii="ＭＳ 明朝" w:eastAsia="ＭＳ 明朝" w:hAnsi="ＭＳ 明朝" w:hint="eastAsia"/>
          </w:rPr>
          <w:t>www.rass.jp</w:t>
        </w:r>
      </w:hyperlink>
      <w:r w:rsidR="00464B2C" w:rsidRPr="004B1C1A">
        <w:rPr>
          <w:rFonts w:ascii="ＭＳ 明朝" w:eastAsia="ＭＳ 明朝" w:hAnsi="ＭＳ 明朝" w:hint="eastAsia"/>
        </w:rPr>
        <w:t>)</w:t>
      </w:r>
    </w:p>
    <w:sectPr w:rsidR="00817C71" w:rsidRPr="004B1C1A" w:rsidSect="00A336D7">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ECF69" w14:textId="77777777" w:rsidR="00666BC8" w:rsidRDefault="00666BC8" w:rsidP="00E16E44">
      <w:r>
        <w:separator/>
      </w:r>
    </w:p>
  </w:endnote>
  <w:endnote w:type="continuationSeparator" w:id="0">
    <w:p w14:paraId="00BC0D85" w14:textId="77777777" w:rsidR="00666BC8" w:rsidRDefault="00666BC8" w:rsidP="00E1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C1AB2" w14:textId="77777777" w:rsidR="00666BC8" w:rsidRDefault="00666BC8" w:rsidP="00E16E44">
      <w:r>
        <w:separator/>
      </w:r>
    </w:p>
  </w:footnote>
  <w:footnote w:type="continuationSeparator" w:id="0">
    <w:p w14:paraId="5310C525" w14:textId="77777777" w:rsidR="00666BC8" w:rsidRDefault="00666BC8" w:rsidP="00E1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1ED1"/>
    <w:multiLevelType w:val="hybridMultilevel"/>
    <w:tmpl w:val="8ED87978"/>
    <w:lvl w:ilvl="0" w:tplc="9160B118">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1031FD"/>
    <w:multiLevelType w:val="hybridMultilevel"/>
    <w:tmpl w:val="0442BA20"/>
    <w:lvl w:ilvl="0" w:tplc="5FC8E41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1864499"/>
    <w:multiLevelType w:val="hybridMultilevel"/>
    <w:tmpl w:val="C8DC5E5C"/>
    <w:lvl w:ilvl="0" w:tplc="781C55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32B64C0"/>
    <w:multiLevelType w:val="multilevel"/>
    <w:tmpl w:val="6EF896F6"/>
    <w:lvl w:ilvl="0">
      <w:start w:val="1"/>
      <w:numFmt w:val="decimalFullWidth"/>
      <w:lvlText w:val="%1．"/>
      <w:lvlJc w:val="left"/>
      <w:pPr>
        <w:ind w:left="420" w:hanging="420"/>
      </w:pPr>
      <w:rPr>
        <w:rFonts w:hint="default"/>
      </w:rPr>
    </w:lvl>
    <w:lvl w:ilvl="1">
      <w:start w:val="1"/>
      <w:numFmt w:val="decimalEnclosedCircle"/>
      <w:lvlText w:val="%2"/>
      <w:lvlJc w:val="left"/>
      <w:pPr>
        <w:ind w:left="780" w:hanging="360"/>
      </w:pPr>
      <w:rPr>
        <w:rFonts w:ascii="ＭＳ 明朝" w:eastAsia="ＭＳ 明朝" w:hAnsi="ＭＳ 明朝"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23A51B38"/>
    <w:multiLevelType w:val="hybridMultilevel"/>
    <w:tmpl w:val="96BC2DBA"/>
    <w:lvl w:ilvl="0" w:tplc="E160CB1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nsid w:val="24481F3C"/>
    <w:multiLevelType w:val="hybridMultilevel"/>
    <w:tmpl w:val="44B2DA0E"/>
    <w:lvl w:ilvl="0" w:tplc="85C66CAC">
      <w:start w:val="1"/>
      <w:numFmt w:val="decimalFullWidth"/>
      <w:lvlText w:val="%1．"/>
      <w:lvlJc w:val="left"/>
      <w:pPr>
        <w:ind w:left="420" w:hanging="420"/>
      </w:pPr>
      <w:rPr>
        <w:rFonts w:hint="default"/>
      </w:rPr>
    </w:lvl>
    <w:lvl w:ilvl="1" w:tplc="018C9F6C">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2548CA"/>
    <w:multiLevelType w:val="hybridMultilevel"/>
    <w:tmpl w:val="B8787766"/>
    <w:lvl w:ilvl="0" w:tplc="5C02133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1B"/>
    <w:rsid w:val="000477F3"/>
    <w:rsid w:val="00055396"/>
    <w:rsid w:val="0008065C"/>
    <w:rsid w:val="00095CBA"/>
    <w:rsid w:val="000A5653"/>
    <w:rsid w:val="000B36BB"/>
    <w:rsid w:val="00106DAC"/>
    <w:rsid w:val="001135B6"/>
    <w:rsid w:val="00114090"/>
    <w:rsid w:val="001145F8"/>
    <w:rsid w:val="00126CEE"/>
    <w:rsid w:val="00144897"/>
    <w:rsid w:val="0014708B"/>
    <w:rsid w:val="0015632E"/>
    <w:rsid w:val="00156CC2"/>
    <w:rsid w:val="00163773"/>
    <w:rsid w:val="001710E8"/>
    <w:rsid w:val="00186B73"/>
    <w:rsid w:val="001A1875"/>
    <w:rsid w:val="001B26BB"/>
    <w:rsid w:val="001C0D28"/>
    <w:rsid w:val="001C4FAC"/>
    <w:rsid w:val="001D0F0B"/>
    <w:rsid w:val="001D11F9"/>
    <w:rsid w:val="001E3402"/>
    <w:rsid w:val="002261C6"/>
    <w:rsid w:val="002760A6"/>
    <w:rsid w:val="002A7FFD"/>
    <w:rsid w:val="002B5971"/>
    <w:rsid w:val="002F36BD"/>
    <w:rsid w:val="002F78F2"/>
    <w:rsid w:val="00320E4A"/>
    <w:rsid w:val="003719A5"/>
    <w:rsid w:val="00380798"/>
    <w:rsid w:val="003816E0"/>
    <w:rsid w:val="003964EC"/>
    <w:rsid w:val="003C46E9"/>
    <w:rsid w:val="003C7AE9"/>
    <w:rsid w:val="003D0B2A"/>
    <w:rsid w:val="003E45F3"/>
    <w:rsid w:val="003E4C4B"/>
    <w:rsid w:val="00463595"/>
    <w:rsid w:val="00464B2C"/>
    <w:rsid w:val="004A5B84"/>
    <w:rsid w:val="004B1C1A"/>
    <w:rsid w:val="004E5A43"/>
    <w:rsid w:val="004F0E42"/>
    <w:rsid w:val="004F2F8F"/>
    <w:rsid w:val="00561D94"/>
    <w:rsid w:val="0056227F"/>
    <w:rsid w:val="00587F11"/>
    <w:rsid w:val="00597F63"/>
    <w:rsid w:val="005C13F5"/>
    <w:rsid w:val="005D5EA2"/>
    <w:rsid w:val="00615065"/>
    <w:rsid w:val="006157C7"/>
    <w:rsid w:val="006207DB"/>
    <w:rsid w:val="0063189A"/>
    <w:rsid w:val="00643BC9"/>
    <w:rsid w:val="00663581"/>
    <w:rsid w:val="00665FEA"/>
    <w:rsid w:val="00666BC8"/>
    <w:rsid w:val="00667191"/>
    <w:rsid w:val="0067404C"/>
    <w:rsid w:val="00674C55"/>
    <w:rsid w:val="006A5B6F"/>
    <w:rsid w:val="007354C3"/>
    <w:rsid w:val="0076501E"/>
    <w:rsid w:val="0079199F"/>
    <w:rsid w:val="007C6A5D"/>
    <w:rsid w:val="007D3D84"/>
    <w:rsid w:val="00817C71"/>
    <w:rsid w:val="00824D5B"/>
    <w:rsid w:val="00844C5C"/>
    <w:rsid w:val="008473CD"/>
    <w:rsid w:val="0086696F"/>
    <w:rsid w:val="0087038C"/>
    <w:rsid w:val="00880934"/>
    <w:rsid w:val="00887B0F"/>
    <w:rsid w:val="0089367D"/>
    <w:rsid w:val="0089775A"/>
    <w:rsid w:val="008A5732"/>
    <w:rsid w:val="0090471B"/>
    <w:rsid w:val="009716C5"/>
    <w:rsid w:val="009911B6"/>
    <w:rsid w:val="00A0179D"/>
    <w:rsid w:val="00A336D7"/>
    <w:rsid w:val="00A62089"/>
    <w:rsid w:val="00AC7B93"/>
    <w:rsid w:val="00AF60E5"/>
    <w:rsid w:val="00B4029D"/>
    <w:rsid w:val="00B546F5"/>
    <w:rsid w:val="00B77E09"/>
    <w:rsid w:val="00B96A62"/>
    <w:rsid w:val="00BC5827"/>
    <w:rsid w:val="00C00D1B"/>
    <w:rsid w:val="00C23F66"/>
    <w:rsid w:val="00C33E34"/>
    <w:rsid w:val="00C50454"/>
    <w:rsid w:val="00C57954"/>
    <w:rsid w:val="00C6360B"/>
    <w:rsid w:val="00C8631A"/>
    <w:rsid w:val="00CB3FBA"/>
    <w:rsid w:val="00CB4BF9"/>
    <w:rsid w:val="00CE07C0"/>
    <w:rsid w:val="00CE1FF0"/>
    <w:rsid w:val="00D07F44"/>
    <w:rsid w:val="00D72C2C"/>
    <w:rsid w:val="00D74D43"/>
    <w:rsid w:val="00D86312"/>
    <w:rsid w:val="00D940EE"/>
    <w:rsid w:val="00E01CFD"/>
    <w:rsid w:val="00E16E44"/>
    <w:rsid w:val="00E45ECC"/>
    <w:rsid w:val="00E70082"/>
    <w:rsid w:val="00E83D73"/>
    <w:rsid w:val="00E87D13"/>
    <w:rsid w:val="00EA6EB8"/>
    <w:rsid w:val="00EC3845"/>
    <w:rsid w:val="00ED5259"/>
    <w:rsid w:val="00F05397"/>
    <w:rsid w:val="00F75294"/>
    <w:rsid w:val="00FF44E5"/>
    <w:rsid w:val="00FF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5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471B"/>
  </w:style>
  <w:style w:type="character" w:customStyle="1" w:styleId="a4">
    <w:name w:val="日付 (文字)"/>
    <w:basedOn w:val="a0"/>
    <w:link w:val="a3"/>
    <w:uiPriority w:val="99"/>
    <w:semiHidden/>
    <w:rsid w:val="0090471B"/>
  </w:style>
  <w:style w:type="character" w:styleId="a5">
    <w:name w:val="Hyperlink"/>
    <w:basedOn w:val="a0"/>
    <w:uiPriority w:val="99"/>
    <w:unhideWhenUsed/>
    <w:rsid w:val="00464B2C"/>
    <w:rPr>
      <w:color w:val="0000FF"/>
      <w:u w:val="single"/>
    </w:rPr>
  </w:style>
  <w:style w:type="character" w:customStyle="1" w:styleId="1">
    <w:name w:val="未解決のメンション1"/>
    <w:basedOn w:val="a0"/>
    <w:uiPriority w:val="99"/>
    <w:semiHidden/>
    <w:unhideWhenUsed/>
    <w:rsid w:val="00464B2C"/>
    <w:rPr>
      <w:color w:val="605E5C"/>
      <w:shd w:val="clear" w:color="auto" w:fill="E1DFDD"/>
    </w:rPr>
  </w:style>
  <w:style w:type="paragraph" w:styleId="a6">
    <w:name w:val="header"/>
    <w:basedOn w:val="a"/>
    <w:link w:val="a7"/>
    <w:uiPriority w:val="99"/>
    <w:unhideWhenUsed/>
    <w:rsid w:val="00E16E44"/>
    <w:pPr>
      <w:tabs>
        <w:tab w:val="center" w:pos="4252"/>
        <w:tab w:val="right" w:pos="8504"/>
      </w:tabs>
      <w:snapToGrid w:val="0"/>
    </w:pPr>
  </w:style>
  <w:style w:type="character" w:customStyle="1" w:styleId="a7">
    <w:name w:val="ヘッダー (文字)"/>
    <w:basedOn w:val="a0"/>
    <w:link w:val="a6"/>
    <w:uiPriority w:val="99"/>
    <w:rsid w:val="00E16E44"/>
  </w:style>
  <w:style w:type="paragraph" w:styleId="a8">
    <w:name w:val="footer"/>
    <w:basedOn w:val="a"/>
    <w:link w:val="a9"/>
    <w:uiPriority w:val="99"/>
    <w:unhideWhenUsed/>
    <w:rsid w:val="00E16E44"/>
    <w:pPr>
      <w:tabs>
        <w:tab w:val="center" w:pos="4252"/>
        <w:tab w:val="right" w:pos="8504"/>
      </w:tabs>
      <w:snapToGrid w:val="0"/>
    </w:pPr>
  </w:style>
  <w:style w:type="character" w:customStyle="1" w:styleId="a9">
    <w:name w:val="フッター (文字)"/>
    <w:basedOn w:val="a0"/>
    <w:link w:val="a8"/>
    <w:uiPriority w:val="99"/>
    <w:rsid w:val="00E16E44"/>
  </w:style>
  <w:style w:type="table" w:styleId="aa">
    <w:name w:val="Table Grid"/>
    <w:basedOn w:val="a1"/>
    <w:uiPriority w:val="39"/>
    <w:rsid w:val="00276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E4C4B"/>
    <w:pPr>
      <w:ind w:leftChars="400" w:left="840"/>
    </w:pPr>
  </w:style>
  <w:style w:type="character" w:customStyle="1" w:styleId="normaltextrun">
    <w:name w:val="normaltextrun"/>
    <w:basedOn w:val="a0"/>
    <w:rsid w:val="00055396"/>
  </w:style>
  <w:style w:type="paragraph" w:styleId="ac">
    <w:name w:val="Balloon Text"/>
    <w:basedOn w:val="a"/>
    <w:link w:val="ad"/>
    <w:uiPriority w:val="99"/>
    <w:semiHidden/>
    <w:unhideWhenUsed/>
    <w:rsid w:val="00643B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B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471B"/>
  </w:style>
  <w:style w:type="character" w:customStyle="1" w:styleId="a4">
    <w:name w:val="日付 (文字)"/>
    <w:basedOn w:val="a0"/>
    <w:link w:val="a3"/>
    <w:uiPriority w:val="99"/>
    <w:semiHidden/>
    <w:rsid w:val="0090471B"/>
  </w:style>
  <w:style w:type="character" w:styleId="a5">
    <w:name w:val="Hyperlink"/>
    <w:basedOn w:val="a0"/>
    <w:uiPriority w:val="99"/>
    <w:unhideWhenUsed/>
    <w:rsid w:val="00464B2C"/>
    <w:rPr>
      <w:color w:val="0000FF"/>
      <w:u w:val="single"/>
    </w:rPr>
  </w:style>
  <w:style w:type="character" w:customStyle="1" w:styleId="1">
    <w:name w:val="未解決のメンション1"/>
    <w:basedOn w:val="a0"/>
    <w:uiPriority w:val="99"/>
    <w:semiHidden/>
    <w:unhideWhenUsed/>
    <w:rsid w:val="00464B2C"/>
    <w:rPr>
      <w:color w:val="605E5C"/>
      <w:shd w:val="clear" w:color="auto" w:fill="E1DFDD"/>
    </w:rPr>
  </w:style>
  <w:style w:type="paragraph" w:styleId="a6">
    <w:name w:val="header"/>
    <w:basedOn w:val="a"/>
    <w:link w:val="a7"/>
    <w:uiPriority w:val="99"/>
    <w:unhideWhenUsed/>
    <w:rsid w:val="00E16E44"/>
    <w:pPr>
      <w:tabs>
        <w:tab w:val="center" w:pos="4252"/>
        <w:tab w:val="right" w:pos="8504"/>
      </w:tabs>
      <w:snapToGrid w:val="0"/>
    </w:pPr>
  </w:style>
  <w:style w:type="character" w:customStyle="1" w:styleId="a7">
    <w:name w:val="ヘッダー (文字)"/>
    <w:basedOn w:val="a0"/>
    <w:link w:val="a6"/>
    <w:uiPriority w:val="99"/>
    <w:rsid w:val="00E16E44"/>
  </w:style>
  <w:style w:type="paragraph" w:styleId="a8">
    <w:name w:val="footer"/>
    <w:basedOn w:val="a"/>
    <w:link w:val="a9"/>
    <w:uiPriority w:val="99"/>
    <w:unhideWhenUsed/>
    <w:rsid w:val="00E16E44"/>
    <w:pPr>
      <w:tabs>
        <w:tab w:val="center" w:pos="4252"/>
        <w:tab w:val="right" w:pos="8504"/>
      </w:tabs>
      <w:snapToGrid w:val="0"/>
    </w:pPr>
  </w:style>
  <w:style w:type="character" w:customStyle="1" w:styleId="a9">
    <w:name w:val="フッター (文字)"/>
    <w:basedOn w:val="a0"/>
    <w:link w:val="a8"/>
    <w:uiPriority w:val="99"/>
    <w:rsid w:val="00E16E44"/>
  </w:style>
  <w:style w:type="table" w:styleId="aa">
    <w:name w:val="Table Grid"/>
    <w:basedOn w:val="a1"/>
    <w:uiPriority w:val="39"/>
    <w:rsid w:val="00276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E4C4B"/>
    <w:pPr>
      <w:ind w:leftChars="400" w:left="840"/>
    </w:pPr>
  </w:style>
  <w:style w:type="character" w:customStyle="1" w:styleId="normaltextrun">
    <w:name w:val="normaltextrun"/>
    <w:basedOn w:val="a0"/>
    <w:rsid w:val="00055396"/>
  </w:style>
  <w:style w:type="paragraph" w:styleId="ac">
    <w:name w:val="Balloon Text"/>
    <w:basedOn w:val="a"/>
    <w:link w:val="ad"/>
    <w:uiPriority w:val="99"/>
    <w:semiHidden/>
    <w:unhideWhenUsed/>
    <w:rsid w:val="00643B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553">
      <w:bodyDiv w:val="1"/>
      <w:marLeft w:val="0"/>
      <w:marRight w:val="0"/>
      <w:marTop w:val="0"/>
      <w:marBottom w:val="0"/>
      <w:divBdr>
        <w:top w:val="none" w:sz="0" w:space="0" w:color="auto"/>
        <w:left w:val="none" w:sz="0" w:space="0" w:color="auto"/>
        <w:bottom w:val="none" w:sz="0" w:space="0" w:color="auto"/>
        <w:right w:val="none" w:sz="0" w:space="0" w:color="auto"/>
      </w:divBdr>
      <w:divsChild>
        <w:div w:id="601180257">
          <w:marLeft w:val="0"/>
          <w:marRight w:val="0"/>
          <w:marTop w:val="0"/>
          <w:marBottom w:val="0"/>
          <w:divBdr>
            <w:top w:val="none" w:sz="0" w:space="0" w:color="auto"/>
            <w:left w:val="none" w:sz="0" w:space="0" w:color="auto"/>
            <w:bottom w:val="none" w:sz="0" w:space="0" w:color="auto"/>
            <w:right w:val="none" w:sz="0" w:space="0" w:color="auto"/>
          </w:divBdr>
        </w:div>
        <w:div w:id="109767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s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satoko kouchi</dc:creator>
  <cp:lastModifiedBy>reha_pc</cp:lastModifiedBy>
  <cp:revision>2</cp:revision>
  <cp:lastPrinted>2021-06-14T01:38:00Z</cp:lastPrinted>
  <dcterms:created xsi:type="dcterms:W3CDTF">2025-06-11T11:45:00Z</dcterms:created>
  <dcterms:modified xsi:type="dcterms:W3CDTF">2025-06-11T11:45:00Z</dcterms:modified>
</cp:coreProperties>
</file>